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9C30F" w14:textId="77777777" w:rsidR="00FE61BD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別紙様式第１３号（第８条第３項）</w:t>
      </w:r>
    </w:p>
    <w:p w14:paraId="4BBCCA99" w14:textId="77777777" w:rsidR="00FE61BD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施設園芸セーフティネット構築事業のうち省エネ加速化特例実施状況報告書</w:t>
      </w:r>
    </w:p>
    <w:p w14:paraId="24B5399C" w14:textId="77777777" w:rsidR="00FE61BD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（令和〇事業年度）</w:t>
      </w:r>
    </w:p>
    <w:p w14:paraId="2D5B8E63" w14:textId="77777777" w:rsidR="00FF69D9" w:rsidRDefault="00FF69D9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</w:p>
    <w:p w14:paraId="457E55C6" w14:textId="77777777" w:rsidR="003A4926" w:rsidRDefault="003A4926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</w:p>
    <w:p w14:paraId="0A38D17C" w14:textId="77777777" w:rsidR="003A4926" w:rsidRPr="006444D7" w:rsidRDefault="003A4926" w:rsidP="003A4926">
      <w:pPr>
        <w:adjustRightInd/>
        <w:ind w:firstLineChars="1300" w:firstLine="3120"/>
        <w:jc w:val="left"/>
        <w:rPr>
          <w:rFonts w:hAnsi="ＭＳ 明朝"/>
          <w:color w:val="auto"/>
          <w:u w:val="single"/>
        </w:rPr>
      </w:pPr>
      <w:r w:rsidRPr="006444D7">
        <w:rPr>
          <w:rFonts w:hAnsi="ＭＳ 明朝" w:hint="eastAsia"/>
          <w:color w:val="auto"/>
          <w:u w:val="single"/>
        </w:rPr>
        <w:t xml:space="preserve">住　所：　　　　　　　　　　</w:t>
      </w:r>
      <w:r w:rsidRPr="006444D7">
        <w:rPr>
          <w:rFonts w:hAnsi="ＭＳ 明朝" w:hint="eastAsia"/>
          <w:color w:val="auto"/>
        </w:rPr>
        <w:t xml:space="preserve">　</w:t>
      </w:r>
      <w:r w:rsidRPr="006444D7">
        <w:rPr>
          <w:rFonts w:hAnsi="ＭＳ 明朝" w:hint="eastAsia"/>
          <w:color w:val="auto"/>
          <w:u w:val="single"/>
        </w:rPr>
        <w:t>氏　名</w:t>
      </w:r>
      <w:r>
        <w:rPr>
          <w:rFonts w:hAnsi="ＭＳ 明朝" w:hint="eastAsia"/>
          <w:color w:val="auto"/>
          <w:u w:val="single"/>
        </w:rPr>
        <w:t xml:space="preserve">　　</w:t>
      </w:r>
      <w:r w:rsidRPr="006444D7">
        <w:rPr>
          <w:rFonts w:hAnsi="ＭＳ 明朝" w:hint="eastAsia"/>
          <w:color w:val="auto"/>
          <w:u w:val="single"/>
        </w:rPr>
        <w:t xml:space="preserve">　　　　　</w:t>
      </w:r>
    </w:p>
    <w:p w14:paraId="5D1247CE" w14:textId="77777777" w:rsidR="00FF69D9" w:rsidRDefault="00FF69D9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</w:p>
    <w:p w14:paraId="0D2F11C9" w14:textId="76816526" w:rsidR="00FE61BD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第１　省エネ加速化特例実施状況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4660"/>
      </w:tblGrid>
      <w:tr w:rsidR="00FE61BD" w14:paraId="67DAD5AD" w14:textId="77777777">
        <w:trPr>
          <w:trHeight w:val="391"/>
        </w:trPr>
        <w:tc>
          <w:tcPr>
            <w:tcW w:w="1606" w:type="dxa"/>
            <w:shd w:val="clear" w:color="auto" w:fill="auto"/>
            <w:vAlign w:val="center"/>
          </w:tcPr>
          <w:p w14:paraId="61C9F527" w14:textId="77777777" w:rsidR="00FE61BD" w:rsidRDefault="00245073">
            <w:pPr>
              <w:adjustRightInd/>
              <w:spacing w:line="460" w:lineRule="atLeast"/>
              <w:ind w:firstLineChars="50" w:firstLine="140"/>
              <w:rPr>
                <w:rFonts w:ascii="ＭＳ ゴシック" w:eastAsia="ＭＳ ゴシック" w:hAnsi="ＭＳ ゴシック"/>
                <w:color w:val="auto"/>
                <w:sz w:val="2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8"/>
                <w:szCs w:val="22"/>
              </w:rPr>
              <w:t>実施期間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1BCECEA8" w14:textId="77777777" w:rsidR="00FE61BD" w:rsidRDefault="00245073">
            <w:pPr>
              <w:adjustRightInd/>
              <w:spacing w:line="460" w:lineRule="atLeast"/>
              <w:rPr>
                <w:rFonts w:hAnsi="ＭＳ 明朝"/>
                <w:color w:val="auto"/>
                <w:sz w:val="28"/>
                <w:szCs w:val="22"/>
              </w:rPr>
            </w:pPr>
            <w:r>
              <w:rPr>
                <w:rFonts w:hAnsi="ＭＳ 明朝" w:hint="eastAsia"/>
                <w:color w:val="auto"/>
                <w:sz w:val="28"/>
                <w:szCs w:val="22"/>
              </w:rPr>
              <w:t>令和〇事業年度～令和〇事業年度</w:t>
            </w:r>
          </w:p>
        </w:tc>
      </w:tr>
    </w:tbl>
    <w:p w14:paraId="51443519" w14:textId="77777777" w:rsidR="00FE61BD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１　当初目標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7862F5" w:rsidRPr="00B4507B" w14:paraId="0A833154" w14:textId="77777777" w:rsidTr="00672E1A">
        <w:trPr>
          <w:trHeight w:val="514"/>
        </w:trPr>
        <w:tc>
          <w:tcPr>
            <w:tcW w:w="736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845B190" w14:textId="30955855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①省エネ機器導入前の温室加温面積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B9E497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862F5" w:rsidRPr="00B4507B" w14:paraId="48140598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080708" w14:textId="77777777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②省エネ機器導入前の燃料使用量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029B7E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391D9841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862F5" w:rsidRPr="00B4507B" w14:paraId="254A1B15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E7F9A27" w14:textId="77777777" w:rsidR="007862F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③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省エネ機器導入前の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燃料使用量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(10a当たり）</w:t>
            </w:r>
            <w:r w:rsidRPr="00113775">
              <w:rPr>
                <w:rFonts w:hAnsi="ＭＳ 明朝" w:cs="Times New Roman" w:hint="eastAsia"/>
                <w:color w:val="auto"/>
                <w:sz w:val="28"/>
                <w:szCs w:val="28"/>
              </w:rPr>
              <w:t>（基準量）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  <w:p w14:paraId="4327635F" w14:textId="4049B2D8" w:rsidR="007862F5" w:rsidRPr="00113775" w:rsidRDefault="007862F5" w:rsidP="007862F5">
            <w:pPr>
              <w:spacing w:line="340" w:lineRule="exact"/>
              <w:ind w:firstLineChars="100" w:firstLine="280"/>
              <w:rPr>
                <w:rFonts w:hAnsi="ＭＳ 明朝" w:cs="Times New Roman"/>
                <w:color w:val="auto"/>
                <w:sz w:val="28"/>
                <w:szCs w:val="28"/>
              </w:rPr>
            </w:pPr>
            <w:r>
              <w:rPr>
                <w:rFonts w:hAnsi="ＭＳ 明朝" w:cs="Times New Roman" w:hint="eastAsia"/>
                <w:color w:val="auto"/>
                <w:sz w:val="28"/>
                <w:szCs w:val="28"/>
                <w:vertAlign w:val="subscript"/>
              </w:rPr>
              <w:t xml:space="preserve">　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②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／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①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×10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1C1478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B4507B" w14:paraId="678A573A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6FDC627" w14:textId="28FD683D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④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経営する温室加温面積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A7919E" w14:textId="77777777" w:rsidR="007862F5" w:rsidRPr="391D984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862F5" w:rsidRPr="00707947" w14:paraId="1FBA0B44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1413D96" w14:textId="77777777" w:rsidR="007862F5" w:rsidRPr="002544CB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2544CB">
              <w:rPr>
                <w:rFonts w:hAnsi="ＭＳ 明朝" w:cs="Times New Roman" w:hint="eastAsia"/>
                <w:color w:val="auto"/>
                <w:sz w:val="28"/>
                <w:szCs w:val="28"/>
              </w:rPr>
              <w:t>⑤直近の燃料使用量（年間）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E48472" w14:textId="77777777" w:rsidR="007862F5" w:rsidRPr="002544CB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2544CB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862F5" w:rsidRPr="00707947" w14:paraId="58622A09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F4F014D" w14:textId="55212424" w:rsidR="007862F5" w:rsidRPr="002544CB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2544CB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⑥直近の燃料使用量（10a当たり）　⑤/④×10　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F1B965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 w:hint="eastAsia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3C4C62" w14:paraId="30131EFB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8F38D03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⑦省エネ機器導入前から直近の削減率（③－⑥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）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757B97" w14:textId="77777777" w:rsidR="007862F5" w:rsidRPr="003C4C62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3C4C62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862F5" w:rsidRPr="003C4C62" w14:paraId="1D354F15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689855D4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⑧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目標使用量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（10a当たり）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218D45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3C4C62" w14:paraId="3075648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127A941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⑨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削減率　　 （③－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⑧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）/③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94E72D" w14:textId="77777777" w:rsidR="007862F5" w:rsidRPr="003C4C62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3C4C62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862F5" w:rsidRPr="00B4507B" w14:paraId="329A289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29EEF01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⑩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特例適用数量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　　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③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×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④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×0.1×50%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43D048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391D9841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</w:tbl>
    <w:p w14:paraId="0A4A34D3" w14:textId="77777777" w:rsidR="007862F5" w:rsidRDefault="007862F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36F0024F" w14:textId="77777777" w:rsidR="007862F5" w:rsidRDefault="007862F5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color w:val="auto"/>
        </w:rPr>
        <w:br w:type="page"/>
      </w:r>
    </w:p>
    <w:p w14:paraId="4E12108D" w14:textId="5BD935C1" w:rsidR="00FE61BD" w:rsidRDefault="00245073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lastRenderedPageBreak/>
        <w:t>第２　省エネ加速化特例に関する目標の達成状況</w:t>
      </w:r>
    </w:p>
    <w:p w14:paraId="2611C12C" w14:textId="77777777" w:rsidR="00FE61BD" w:rsidRDefault="00245073">
      <w:pPr>
        <w:adjustRightInd/>
        <w:spacing w:beforeLines="50" w:before="180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（10a当たり燃料使用量を削減する目標）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FE61BD" w14:paraId="2C022FCB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22C878F" w14:textId="77777777" w:rsidR="00FE61BD" w:rsidRDefault="00FE61BD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5932DE" w14:textId="77777777" w:rsidR="00FE61BD" w:rsidRDefault="00245073">
            <w:pPr>
              <w:spacing w:line="400" w:lineRule="exact"/>
              <w:ind w:leftChars="-1" w:left="-2" w:firstLineChars="1" w:firstLine="2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経営面積</w:t>
            </w:r>
          </w:p>
          <w:p w14:paraId="66015825" w14:textId="77777777" w:rsidR="00FE61BD" w:rsidRDefault="00245073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①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C9F7A0D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年間（加温期間）燃料使用量実績</w:t>
            </w:r>
          </w:p>
          <w:p w14:paraId="6D1A332A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⑧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29C86C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10a当たりの燃料使用量実績</w:t>
            </w:r>
          </w:p>
          <w:p w14:paraId="5AFA9BF1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⑨＝⑧／①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3D5C0B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削減率</w:t>
            </w:r>
          </w:p>
          <w:p w14:paraId="5C00F6A0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⑩＝(③－⑨)/③×100</w:t>
            </w:r>
          </w:p>
        </w:tc>
      </w:tr>
      <w:tr w:rsidR="00FE61BD" w14:paraId="189BD4E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4627" w14:textId="77777777" w:rsidR="00FE61BD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23FB" w14:textId="77777777" w:rsidR="00FE61BD" w:rsidRDefault="00245073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78B" w14:textId="77777777" w:rsidR="00FE61BD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4A7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20663" w14:textId="77777777" w:rsidR="00FE61BD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7C2EDFA8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E8E6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</w:t>
            </w:r>
          </w:p>
          <w:p w14:paraId="7AED90A0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3880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90B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5AB9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A28D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2C1167AD" w14:textId="77777777">
        <w:trPr>
          <w:trHeight w:val="573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1868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28AC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50EA0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ED62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B9C8B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32C30FE5" w14:textId="77777777" w:rsidR="00FE61BD" w:rsidRDefault="00245073">
      <w:pPr>
        <w:spacing w:line="260" w:lineRule="exact"/>
        <w:ind w:left="561" w:hangingChars="275" w:hanging="561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　「年間(加温期間)使用量実績」欄は、省エネ加速化特例取組計画に取り組んだ年度における使用量実績（小数点以下第１位を四捨五入）を記載する。</w:t>
      </w:r>
    </w:p>
    <w:p w14:paraId="004598F1" w14:textId="77777777" w:rsidR="00FE61BD" w:rsidRDefault="00245073">
      <w:pPr>
        <w:spacing w:line="260" w:lineRule="exact"/>
        <w:ind w:left="574" w:hangingChars="287" w:hanging="574"/>
        <w:rPr>
          <w:rFonts w:ascii="ＭＳ Ｐ明朝" w:eastAsia="ＭＳ Ｐ明朝" w:hAnsi="ＭＳ Ｐ明朝"/>
          <w:color w:val="auto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（注２）燃料使用量実績の合計欄には、</w:t>
      </w:r>
      <w:r>
        <w:rPr>
          <w:rFonts w:hint="eastAsia"/>
          <w:color w:val="auto"/>
          <w:sz w:val="20"/>
          <w:szCs w:val="20"/>
        </w:rPr>
        <w:t>灯油</w:t>
      </w:r>
      <w:r>
        <w:rPr>
          <w:color w:val="auto"/>
          <w:sz w:val="20"/>
          <w:szCs w:val="20"/>
        </w:rPr>
        <w:t>(L)</w:t>
      </w:r>
      <w:r>
        <w:rPr>
          <w:rFonts w:hint="eastAsia"/>
          <w:color w:val="auto"/>
          <w:sz w:val="20"/>
          <w:szCs w:val="20"/>
        </w:rPr>
        <w:t>に</w:t>
      </w:r>
      <w:r>
        <w:rPr>
          <w:color w:val="auto"/>
          <w:sz w:val="20"/>
          <w:szCs w:val="20"/>
        </w:rPr>
        <w:t>0.939を</w:t>
      </w:r>
      <w:r>
        <w:rPr>
          <w:rFonts w:hint="eastAsia"/>
          <w:color w:val="auto"/>
          <w:sz w:val="20"/>
          <w:szCs w:val="20"/>
        </w:rPr>
        <w:t>、</w:t>
      </w:r>
      <w:r>
        <w:rPr>
          <w:rFonts w:ascii="ＭＳ Ｐ明朝" w:eastAsia="ＭＳ Ｐ明朝" w:hAnsi="ＭＳ Ｐ明朝" w:hint="eastAsia"/>
          <w:color w:val="auto"/>
          <w:sz w:val="20"/>
          <w:szCs w:val="20"/>
        </w:rPr>
        <w:t>LPガス(kg)に1.299を、LNG(㎥)に1.560を乗じて、それぞれをA重油使用量（L）に換算したもの（換算方法について、以下同様）とA重油使用量の合計を記載する。なお、それぞれの数値については小数点以下第１位を四捨五入する。</w:t>
      </w:r>
    </w:p>
    <w:p w14:paraId="0908F360" w14:textId="77777777" w:rsidR="00FE61BD" w:rsidRDefault="00FE61BD">
      <w:pPr>
        <w:spacing w:line="306" w:lineRule="exact"/>
        <w:ind w:leftChars="200" w:left="480"/>
        <w:rPr>
          <w:rFonts w:ascii="ＭＳ Ｐ明朝" w:eastAsia="ＭＳ Ｐ明朝" w:hAnsi="ＭＳ Ｐ明朝"/>
          <w:color w:val="auto"/>
          <w:sz w:val="20"/>
          <w:szCs w:val="20"/>
        </w:rPr>
      </w:pPr>
    </w:p>
    <w:p w14:paraId="376D6898" w14:textId="65CD9F51" w:rsidR="00FE61BD" w:rsidRDefault="00245073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436648">
        <w:rPr>
          <w:rFonts w:ascii="ＭＳ ゴシック" w:eastAsia="ＭＳ ゴシック" w:hAnsi="ＭＳ ゴシック" w:hint="eastAsia"/>
          <w:color w:val="auto"/>
        </w:rPr>
        <w:t>料</w:t>
      </w:r>
      <w:r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FE61BD" w14:paraId="75EBE223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B525258" w14:textId="77777777" w:rsidR="00FE61BD" w:rsidRDefault="00FE61BD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2DE14C" w14:textId="77777777" w:rsidR="00FE61BD" w:rsidRDefault="00245073">
            <w:pPr>
              <w:spacing w:line="400" w:lineRule="exact"/>
              <w:ind w:leftChars="-1" w:left="-2" w:firstLineChars="1" w:firstLine="2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生産量</w:t>
            </w:r>
          </w:p>
          <w:p w14:paraId="1B28E6AB" w14:textId="77777777" w:rsidR="00FE61BD" w:rsidRDefault="00245073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①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260198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年間（加温期間）生産量実績</w:t>
            </w:r>
          </w:p>
          <w:p w14:paraId="4C17E508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⑧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BA4251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1t当たりの燃料使用量実績</w:t>
            </w:r>
          </w:p>
          <w:p w14:paraId="438EF22B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⑨＝⑧／①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DED462B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削減率</w:t>
            </w:r>
          </w:p>
          <w:p w14:paraId="72A9C4B2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⑩＝(③－⑨)/③×100</w:t>
            </w:r>
          </w:p>
        </w:tc>
      </w:tr>
      <w:tr w:rsidR="00FE61BD" w14:paraId="367AB20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541E" w14:textId="77777777" w:rsidR="00FE61BD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0964" w14:textId="1D7CAFFE" w:rsidR="00FE61BD" w:rsidRDefault="009A2D30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354" w14:textId="77777777" w:rsidR="00FE61BD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CD0E" w14:textId="042DCD2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235E7" w14:textId="77777777" w:rsidR="00FE61BD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2EC8D222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07CA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</w:t>
            </w:r>
          </w:p>
          <w:p w14:paraId="14939D0A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3523" w14:textId="38F67163" w:rsidR="00FE61BD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BD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31A" w14:textId="0B1058A6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E052A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057C168D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2CD4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AFFC" w14:textId="28F7B0B2" w:rsidR="00FE61BD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230C3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576FD" w14:textId="08083B7A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2B30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0479D95F" w14:textId="77777777" w:rsidR="00FE61BD" w:rsidRDefault="00245073">
      <w:pPr>
        <w:spacing w:line="306" w:lineRule="exact"/>
        <w:ind w:left="560" w:hangingChars="280" w:hanging="560"/>
        <w:rPr>
          <w:rFonts w:hAnsi="ＭＳ 明朝"/>
          <w:color w:val="auto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(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)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5194C330" w14:textId="77777777" w:rsidR="00FE61BD" w:rsidRDefault="00245073">
      <w:pPr>
        <w:spacing w:line="306" w:lineRule="exact"/>
        <w:rPr>
          <w:rFonts w:eastAsia="ＭＳ Ｐ明朝" w:cs="ＭＳ Ｐ明朝"/>
          <w:color w:val="auto"/>
          <w:spacing w:val="2"/>
          <w:sz w:val="20"/>
          <w:szCs w:val="20"/>
        </w:rPr>
      </w:pP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（注２）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5310F2AF" w14:textId="77777777" w:rsidR="00FE61BD" w:rsidRDefault="00245073">
      <w:pPr>
        <w:spacing w:line="306" w:lineRule="exact"/>
        <w:ind w:leftChars="1" w:left="563" w:hangingChars="275" w:hanging="561"/>
        <w:rPr>
          <w:rFonts w:ascii="ＭＳ ゴシック" w:eastAsia="ＭＳ ゴシック" w:hAnsi="ＭＳ ゴシック"/>
          <w:color w:val="auto"/>
        </w:rPr>
      </w:pP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　複数の品目を生産している場合は、作付け面積上位３品目</w:t>
      </w:r>
      <w:r>
        <w:rPr>
          <w:rFonts w:ascii="ＭＳ Ｐ明朝" w:eastAsia="ＭＳ Ｐ明朝" w:hAnsi="ＭＳ Ｐ明朝" w:hint="eastAsia"/>
          <w:color w:val="auto"/>
          <w:sz w:val="20"/>
          <w:szCs w:val="16"/>
        </w:rPr>
        <w:t>（又は作付け面積で全体の７割に達するまでの品目）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4C3B1324" w14:textId="77777777" w:rsidR="00FE61BD" w:rsidRDefault="00FE61BD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15A37AE" w14:textId="77777777" w:rsidR="00FE61BD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szCs w:val="24"/>
        </w:rPr>
      </w:pPr>
      <w:r>
        <w:rPr>
          <w:rFonts w:ascii="ＭＳ ゴシック" w:eastAsia="ＭＳ ゴシック" w:hAnsi="ＭＳ ゴシック" w:hint="eastAsia"/>
          <w:color w:val="auto"/>
          <w:szCs w:val="24"/>
        </w:rPr>
        <w:t>備考（目標未達成の場合、考慮すべき事情や達成に向けた取組の方向性等）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FE61BD" w14:paraId="7C1FD978" w14:textId="77777777">
        <w:trPr>
          <w:trHeight w:val="1425"/>
        </w:trPr>
        <w:tc>
          <w:tcPr>
            <w:tcW w:w="8880" w:type="dxa"/>
          </w:tcPr>
          <w:p w14:paraId="4D16BB64" w14:textId="77777777" w:rsidR="00FE61BD" w:rsidRDefault="00245073">
            <w:pPr>
              <w:spacing w:line="306" w:lineRule="exact"/>
              <w:ind w:left="-7" w:firstLineChars="100" w:firstLine="210"/>
              <w:jc w:val="left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</w:tbl>
    <w:p w14:paraId="6CE6D13E" w14:textId="77777777" w:rsidR="00FE61BD" w:rsidRDefault="00FE61BD"/>
    <w:sectPr w:rsidR="00FE61BD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5012B" w14:textId="77777777" w:rsidR="006D0476" w:rsidRDefault="006D0476">
      <w:r>
        <w:separator/>
      </w:r>
    </w:p>
  </w:endnote>
  <w:endnote w:type="continuationSeparator" w:id="0">
    <w:p w14:paraId="51DE20EF" w14:textId="77777777" w:rsidR="006D0476" w:rsidRDefault="006D0476">
      <w:r>
        <w:continuationSeparator/>
      </w:r>
    </w:p>
  </w:endnote>
  <w:endnote w:type="continuationNotice" w:id="1">
    <w:p w14:paraId="5D16AAE6" w14:textId="77777777" w:rsidR="006D0476" w:rsidRDefault="006D0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BA4ED" w14:textId="77777777" w:rsidR="00FE61BD" w:rsidRDefault="00245073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72E65" w14:textId="77777777" w:rsidR="006D0476" w:rsidRDefault="006D0476">
      <w:r>
        <w:rPr>
          <w:rFonts w:hint="eastAsia"/>
        </w:rPr>
        <w:separator/>
      </w:r>
    </w:p>
  </w:footnote>
  <w:footnote w:type="continuationSeparator" w:id="0">
    <w:p w14:paraId="21ED2DF3" w14:textId="77777777" w:rsidR="006D0476" w:rsidRDefault="006D0476">
      <w:r>
        <w:continuationSeparator/>
      </w:r>
    </w:p>
  </w:footnote>
  <w:footnote w:type="continuationNotice" w:id="1">
    <w:p w14:paraId="192D7FDA" w14:textId="77777777" w:rsidR="006D0476" w:rsidRDefault="006D04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BD"/>
    <w:rsid w:val="000A0C4A"/>
    <w:rsid w:val="00245073"/>
    <w:rsid w:val="003140E3"/>
    <w:rsid w:val="003A4926"/>
    <w:rsid w:val="00436648"/>
    <w:rsid w:val="006D0476"/>
    <w:rsid w:val="00707F13"/>
    <w:rsid w:val="007862F5"/>
    <w:rsid w:val="008A5A11"/>
    <w:rsid w:val="009A2D30"/>
    <w:rsid w:val="00DA3C22"/>
    <w:rsid w:val="00FE61BD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51DFA"/>
  <w15:chartTrackingRefBased/>
  <w15:docId w15:val="{0479BFAB-B234-4BB3-97FF-A87D8175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pPr>
      <w:jc w:val="left"/>
    </w:pPr>
  </w:style>
  <w:style w:type="character" w:customStyle="1" w:styleId="a9">
    <w:name w:val="コメント文字列 (文字)"/>
    <w:basedOn w:val="a0"/>
    <w:link w:val="a8"/>
    <w:uiPriority w:val="99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/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2024-10-10T06:21:00Z</cp:lastPrinted>
  <dcterms:created xsi:type="dcterms:W3CDTF">2024-10-16T04:33:00Z</dcterms:created>
  <dcterms:modified xsi:type="dcterms:W3CDTF">2024-10-16T04:33:00Z</dcterms:modified>
</cp:coreProperties>
</file>