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1134" w14:textId="6951A90C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様式第６号（第17第３項）</w:t>
      </w:r>
    </w:p>
    <w:p w14:paraId="2CFEDAC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81C94F5" w14:textId="297B24DC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85568C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0B8B5479" w14:textId="425FDB79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A8384A">
        <w:rPr>
          <w:rFonts w:hint="eastAsia"/>
          <w:kern w:val="0"/>
          <w:szCs w:val="20"/>
        </w:rPr>
        <w:t>令和８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414"/>
        <w:gridCol w:w="452"/>
        <w:gridCol w:w="1794"/>
        <w:gridCol w:w="2848"/>
      </w:tblGrid>
      <w:tr w:rsidR="00B24ED0" w:rsidRPr="00B24ED0" w14:paraId="7878D270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3454C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A8384A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A8384A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A59104" w14:textId="6A672140" w:rsidR="00B24ED0" w:rsidRPr="00B24ED0" w:rsidRDefault="00A8384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人事課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2C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134632" w14:textId="1B00D41B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FC512E">
              <w:rPr>
                <w:rFonts w:hint="eastAsia"/>
                <w:kern w:val="0"/>
                <w:szCs w:val="20"/>
              </w:rPr>
              <w:t>令和８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FC512E">
              <w:rPr>
                <w:rFonts w:hint="eastAsia"/>
                <w:kern w:val="0"/>
                <w:szCs w:val="20"/>
              </w:rPr>
              <w:t>２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FC512E">
              <w:rPr>
                <w:rFonts w:hint="eastAsia"/>
                <w:kern w:val="0"/>
                <w:szCs w:val="20"/>
              </w:rPr>
              <w:t>19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378403C5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4E2E109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583E6A8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64156178" w14:textId="77777777" w:rsidR="00B24ED0" w:rsidRDefault="00A8384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令和８年度長野県業務改革（BPR）推進事業業務</w:t>
            </w:r>
          </w:p>
          <w:p w14:paraId="6D88E347" w14:textId="034782A6" w:rsidR="00A8384A" w:rsidRPr="00B24ED0" w:rsidRDefault="00A8384A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長野県総務部人事課ほか</w:t>
            </w:r>
          </w:p>
        </w:tc>
      </w:tr>
      <w:tr w:rsidR="00B24ED0" w:rsidRPr="00B24ED0" w14:paraId="5DF275B2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E91627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0A7BA7D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4E3459D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D1F4E64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99A097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65696E2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8B46F5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4FB29F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150F359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03886F0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41717DC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D072E3F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286AB4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13665B0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58BEDBE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8970840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785EDF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808119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5243C8B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sectPr w:rsidR="00B24ED0" w:rsidRPr="00B24ED0" w:rsidSect="00815827">
      <w:footerReference w:type="default" r:id="rId11"/>
      <w:pgSz w:w="11906" w:h="16838" w:code="9"/>
      <w:pgMar w:top="1191" w:right="1247" w:bottom="1021" w:left="1247" w:header="851" w:footer="851" w:gutter="0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48D9" w14:textId="77777777" w:rsidR="00647715" w:rsidRDefault="00647715" w:rsidP="00EB6F63">
      <w:r>
        <w:separator/>
      </w:r>
    </w:p>
  </w:endnote>
  <w:endnote w:type="continuationSeparator" w:id="0">
    <w:p w14:paraId="077640FD" w14:textId="77777777" w:rsidR="00647715" w:rsidRDefault="00647715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C8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DC74" w14:textId="77777777" w:rsidR="00647715" w:rsidRDefault="00647715" w:rsidP="00EB6F63">
      <w:r>
        <w:separator/>
      </w:r>
    </w:p>
  </w:footnote>
  <w:footnote w:type="continuationSeparator" w:id="0">
    <w:p w14:paraId="0C9125C2" w14:textId="77777777" w:rsidR="00647715" w:rsidRDefault="00647715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2979789">
    <w:abstractNumId w:val="21"/>
  </w:num>
  <w:num w:numId="2" w16cid:durableId="1952710726">
    <w:abstractNumId w:val="34"/>
  </w:num>
  <w:num w:numId="3" w16cid:durableId="552153315">
    <w:abstractNumId w:val="14"/>
  </w:num>
  <w:num w:numId="4" w16cid:durableId="1007711653">
    <w:abstractNumId w:val="10"/>
  </w:num>
  <w:num w:numId="5" w16cid:durableId="2103839097">
    <w:abstractNumId w:val="6"/>
  </w:num>
  <w:num w:numId="6" w16cid:durableId="230889600">
    <w:abstractNumId w:val="31"/>
  </w:num>
  <w:num w:numId="7" w16cid:durableId="554120309">
    <w:abstractNumId w:val="37"/>
  </w:num>
  <w:num w:numId="8" w16cid:durableId="660156701">
    <w:abstractNumId w:val="11"/>
  </w:num>
  <w:num w:numId="9" w16cid:durableId="1440221072">
    <w:abstractNumId w:val="35"/>
  </w:num>
  <w:num w:numId="10" w16cid:durableId="1120609170">
    <w:abstractNumId w:val="3"/>
  </w:num>
  <w:num w:numId="11" w16cid:durableId="1243560681">
    <w:abstractNumId w:val="13"/>
  </w:num>
  <w:num w:numId="12" w16cid:durableId="1065373011">
    <w:abstractNumId w:val="28"/>
  </w:num>
  <w:num w:numId="13" w16cid:durableId="711466917">
    <w:abstractNumId w:val="25"/>
  </w:num>
  <w:num w:numId="14" w16cid:durableId="957563177">
    <w:abstractNumId w:val="20"/>
  </w:num>
  <w:num w:numId="15" w16cid:durableId="260988414">
    <w:abstractNumId w:val="5"/>
  </w:num>
  <w:num w:numId="16" w16cid:durableId="603079593">
    <w:abstractNumId w:val="41"/>
  </w:num>
  <w:num w:numId="17" w16cid:durableId="1614285109">
    <w:abstractNumId w:val="36"/>
  </w:num>
  <w:num w:numId="18" w16cid:durableId="1531185704">
    <w:abstractNumId w:val="8"/>
  </w:num>
  <w:num w:numId="19" w16cid:durableId="1284113097">
    <w:abstractNumId w:val="29"/>
  </w:num>
  <w:num w:numId="20" w16cid:durableId="273096007">
    <w:abstractNumId w:val="24"/>
  </w:num>
  <w:num w:numId="21" w16cid:durableId="1399206313">
    <w:abstractNumId w:val="19"/>
  </w:num>
  <w:num w:numId="22" w16cid:durableId="1324896576">
    <w:abstractNumId w:val="40"/>
  </w:num>
  <w:num w:numId="23" w16cid:durableId="1509057152">
    <w:abstractNumId w:val="15"/>
  </w:num>
  <w:num w:numId="24" w16cid:durableId="22439045">
    <w:abstractNumId w:val="42"/>
  </w:num>
  <w:num w:numId="25" w16cid:durableId="2118794791">
    <w:abstractNumId w:val="30"/>
  </w:num>
  <w:num w:numId="26" w16cid:durableId="487865243">
    <w:abstractNumId w:val="32"/>
  </w:num>
  <w:num w:numId="27" w16cid:durableId="1715081909">
    <w:abstractNumId w:val="9"/>
  </w:num>
  <w:num w:numId="28" w16cid:durableId="1435905721">
    <w:abstractNumId w:val="0"/>
  </w:num>
  <w:num w:numId="29" w16cid:durableId="628560178">
    <w:abstractNumId w:val="2"/>
  </w:num>
  <w:num w:numId="30" w16cid:durableId="1274363383">
    <w:abstractNumId w:val="33"/>
  </w:num>
  <w:num w:numId="31" w16cid:durableId="2091803663">
    <w:abstractNumId w:val="22"/>
  </w:num>
  <w:num w:numId="32" w16cid:durableId="1458255751">
    <w:abstractNumId w:val="39"/>
  </w:num>
  <w:num w:numId="33" w16cid:durableId="1669359047">
    <w:abstractNumId w:val="1"/>
  </w:num>
  <w:num w:numId="34" w16cid:durableId="1344362254">
    <w:abstractNumId w:val="26"/>
  </w:num>
  <w:num w:numId="35" w16cid:durableId="2094935251">
    <w:abstractNumId w:val="23"/>
  </w:num>
  <w:num w:numId="36" w16cid:durableId="1676804268">
    <w:abstractNumId w:val="7"/>
  </w:num>
  <w:num w:numId="37" w16cid:durableId="41566661">
    <w:abstractNumId w:val="4"/>
  </w:num>
  <w:num w:numId="38" w16cid:durableId="1617250716">
    <w:abstractNumId w:val="38"/>
  </w:num>
  <w:num w:numId="39" w16cid:durableId="865215878">
    <w:abstractNumId w:val="27"/>
  </w:num>
  <w:num w:numId="40" w16cid:durableId="1133207397">
    <w:abstractNumId w:val="17"/>
  </w:num>
  <w:num w:numId="41" w16cid:durableId="1922521165">
    <w:abstractNumId w:val="18"/>
  </w:num>
  <w:num w:numId="42" w16cid:durableId="1480658762">
    <w:abstractNumId w:val="16"/>
  </w:num>
  <w:num w:numId="43" w16cid:durableId="1120492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4265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4D3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26B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2C1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585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467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70E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15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1DC7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458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7F7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68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051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384A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57"/>
    <w:rsid w:val="00BA6EE4"/>
    <w:rsid w:val="00BB21BD"/>
    <w:rsid w:val="00BB44D9"/>
    <w:rsid w:val="00BB7C6B"/>
    <w:rsid w:val="00BC0915"/>
    <w:rsid w:val="00BC13B1"/>
    <w:rsid w:val="00BC3CE9"/>
    <w:rsid w:val="00BD473C"/>
    <w:rsid w:val="00BD5C1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86D8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1C28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94"/>
    <w:rsid w:val="00D837EC"/>
    <w:rsid w:val="00D83C83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243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47E69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37B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512E"/>
    <w:rsid w:val="00FC6499"/>
    <w:rsid w:val="00FC7728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0775D"/>
  <w15:chartTrackingRefBased/>
  <w15:docId w15:val="{7650945F-D522-4E74-BA32-3E3D92D1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3" ma:contentTypeDescription="新しいドキュメントを作成します。" ma:contentTypeScope="" ma:versionID="050ceb9d3e5c997194f7bfdb7eeaefc5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2c778beb4f4a24aff57b5289a8428a9f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C8DCE-0B74-4E47-8B23-717BFBC19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1D467-AA3C-4541-A6B0-95E4C2502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FF1030-F7C6-4B6F-A77A-265F14395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渡邉　拓也</cp:lastModifiedBy>
  <cp:revision>7</cp:revision>
  <cp:lastPrinted>2024-04-01T07:57:00Z</cp:lastPrinted>
  <dcterms:created xsi:type="dcterms:W3CDTF">2026-02-10T07:39:00Z</dcterms:created>
  <dcterms:modified xsi:type="dcterms:W3CDTF">2026-02-12T04:18:00Z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</Properties>
</file>