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D1" w:rsidRPr="00624CD1" w:rsidRDefault="00624CD1" w:rsidP="00624CD1">
      <w:pPr>
        <w:rPr>
          <w:rFonts w:asciiTheme="majorEastAsia" w:eastAsiaTheme="majorEastAsia" w:hAnsiTheme="majorEastAsia" w:hint="eastAsia"/>
          <w:b/>
        </w:rPr>
      </w:pPr>
      <w:r w:rsidRPr="00624CD1">
        <w:rPr>
          <w:rFonts w:asciiTheme="majorEastAsia" w:eastAsiaTheme="majorEastAsia" w:hAnsiTheme="majorEastAsia" w:hint="eastAsia"/>
          <w:b/>
        </w:rPr>
        <w:t>注：登録喀痰吸引等事業者は、</w:t>
      </w:r>
      <w:r w:rsidRPr="00624CD1">
        <w:rPr>
          <w:rFonts w:asciiTheme="majorEastAsia" w:eastAsiaTheme="majorEastAsia" w:hAnsiTheme="majorEastAsia" w:hint="eastAsia"/>
          <w:b/>
        </w:rPr>
        <w:t>実地研修の実施方法について規定</w:t>
      </w:r>
      <w:r w:rsidRPr="00624CD1">
        <w:rPr>
          <w:rFonts w:asciiTheme="majorEastAsia" w:eastAsiaTheme="majorEastAsia" w:hAnsiTheme="majorEastAsia" w:hint="eastAsia"/>
          <w:b/>
        </w:rPr>
        <w:t>すること</w:t>
      </w:r>
      <w:r w:rsidRPr="00624CD1">
        <w:rPr>
          <w:rFonts w:asciiTheme="majorEastAsia" w:eastAsiaTheme="majorEastAsia" w:hAnsiTheme="majorEastAsia" w:hint="eastAsia"/>
          <w:b/>
        </w:rPr>
        <w:t>。</w:t>
      </w:r>
    </w:p>
    <w:p w:rsidR="00624CD1" w:rsidRPr="00624CD1" w:rsidRDefault="00624CD1" w:rsidP="00624CD1">
      <w:pPr>
        <w:ind w:firstLineChars="100" w:firstLine="210"/>
        <w:rPr>
          <w:rFonts w:asciiTheme="majorEastAsia" w:eastAsiaTheme="majorEastAsia" w:hAnsiTheme="majorEastAsia" w:hint="eastAsia"/>
        </w:rPr>
      </w:pPr>
      <w:r w:rsidRPr="00624CD1">
        <w:rPr>
          <w:rFonts w:asciiTheme="majorEastAsia" w:eastAsiaTheme="majorEastAsia" w:hAnsiTheme="majorEastAsia" w:hint="eastAsia"/>
        </w:rPr>
        <w:t>既に登録特定行為事業者の登録を受けており、実地研修の実施方法を「業務方法書」に追加する場合、以下の例を参考にすること（番号は各事業所で適宜変更のこと）</w:t>
      </w:r>
    </w:p>
    <w:p w:rsidR="00624CD1" w:rsidRPr="00624CD1" w:rsidRDefault="00624CD1" w:rsidP="00624CD1">
      <w:pPr>
        <w:rPr>
          <w:rFonts w:asciiTheme="majorEastAsia" w:eastAsiaTheme="majorEastAsia" w:hAnsiTheme="majorEastAsia"/>
        </w:rPr>
      </w:pP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【例】  喀痰吸引等のうち、当該介護福祉士に行わせようとするものについて、当該介護福祉士が実地研修を修了していない場合には、その介護福祉士に対して次に掲げる要件を満たす実地研修を行う。</w:t>
      </w:r>
    </w:p>
    <w:p w:rsidR="00624CD1" w:rsidRPr="00624CD1" w:rsidRDefault="00624CD1" w:rsidP="00624CD1">
      <w:pPr>
        <w:rPr>
          <w:rFonts w:asciiTheme="majorEastAsia" w:eastAsiaTheme="majorEastAsia" w:hAnsiTheme="majorEastAsia"/>
        </w:rPr>
      </w:pP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（1）　喀痰吸引等の行為の区分に応じ、それぞれ当該行為を社会福祉士法及び介護福祉士法施行規則別表第一第二号の表下欄に定める回数以上実施するものであり、かつ、介護福祉士が修得すべき知識及び技能について、医師、保健師、助産師又は看護師が当該行為に関し適切にその修得の程度を審査する。</w:t>
      </w: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 xml:space="preserve">　　実地研修責任者：○○　○○</w:t>
      </w:r>
    </w:p>
    <w:p w:rsidR="00624CD1" w:rsidRPr="00624CD1" w:rsidRDefault="00624CD1" w:rsidP="00624CD1">
      <w:pPr>
        <w:rPr>
          <w:rFonts w:asciiTheme="majorEastAsia" w:eastAsiaTheme="majorEastAsia" w:hAnsiTheme="majorEastAsia"/>
        </w:rPr>
      </w:pP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（2） （1）の審査により、実地研修において修得すべき知識及び技能を修得したと認められる介護福祉士に対して、実地研修修了証を交付する。</w:t>
      </w:r>
    </w:p>
    <w:p w:rsidR="00624CD1" w:rsidRPr="00624CD1" w:rsidRDefault="00624CD1" w:rsidP="00624CD1">
      <w:pPr>
        <w:rPr>
          <w:rFonts w:asciiTheme="majorEastAsia" w:eastAsiaTheme="majorEastAsia" w:hAnsiTheme="majorEastAsia"/>
        </w:rPr>
      </w:pP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（3） （2）の実地研修修了証を交付した場合には、当該実地研修修了証の交付を受けた介護福祉士の氏名、生年月日、</w:t>
      </w:r>
      <w:bookmarkStart w:id="0" w:name="_GoBack"/>
      <w:bookmarkEnd w:id="0"/>
      <w:r w:rsidRPr="00624CD1">
        <w:rPr>
          <w:rFonts w:asciiTheme="majorEastAsia" w:eastAsiaTheme="majorEastAsia" w:hAnsiTheme="majorEastAsia" w:hint="eastAsia"/>
        </w:rPr>
        <w:t>住所及び交付年月日を記載した帳簿を作成するとともに、喀痰吸引等業務を廃止するまで保存する。</w:t>
      </w:r>
    </w:p>
    <w:p w:rsidR="00624CD1" w:rsidRPr="00624CD1" w:rsidRDefault="00624CD1" w:rsidP="00624CD1">
      <w:pPr>
        <w:rPr>
          <w:rFonts w:asciiTheme="majorEastAsia" w:eastAsiaTheme="majorEastAsia" w:hAnsiTheme="majorEastAsia"/>
        </w:rPr>
      </w:pPr>
    </w:p>
    <w:p w:rsidR="00624CD1" w:rsidRPr="00624CD1" w:rsidRDefault="00624CD1" w:rsidP="00624CD1">
      <w:pPr>
        <w:rPr>
          <w:rFonts w:asciiTheme="majorEastAsia" w:eastAsiaTheme="majorEastAsia" w:hAnsiTheme="majorEastAsia" w:hint="eastAsia"/>
        </w:rPr>
      </w:pPr>
      <w:r w:rsidRPr="00624CD1">
        <w:rPr>
          <w:rFonts w:asciiTheme="majorEastAsia" w:eastAsiaTheme="majorEastAsia" w:hAnsiTheme="majorEastAsia" w:hint="eastAsia"/>
        </w:rPr>
        <w:t xml:space="preserve">（4）　実地研修修了証の交付状況について、少なくとも年に1回以上長野県知事に報告する。  </w:t>
      </w:r>
    </w:p>
    <w:p w:rsidR="00B250E5" w:rsidRPr="00624CD1" w:rsidRDefault="00B250E5">
      <w:pPr>
        <w:rPr>
          <w:rFonts w:asciiTheme="majorEastAsia" w:eastAsiaTheme="majorEastAsia" w:hAnsiTheme="majorEastAsia"/>
        </w:rPr>
      </w:pPr>
    </w:p>
    <w:sectPr w:rsidR="00B250E5" w:rsidRPr="00624C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93"/>
    <w:rsid w:val="00370D93"/>
    <w:rsid w:val="00624CD1"/>
    <w:rsid w:val="00692491"/>
    <w:rsid w:val="00B250E5"/>
    <w:rsid w:val="00F6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8E235C-3D2D-4EE8-AC2A-9594E8D1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4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2018-05-24T01:27:00Z</cp:lastPrinted>
  <dcterms:created xsi:type="dcterms:W3CDTF">2018-05-24T01:23:00Z</dcterms:created>
  <dcterms:modified xsi:type="dcterms:W3CDTF">2018-05-24T01:27:00Z</dcterms:modified>
</cp:coreProperties>
</file>