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39B" w14:textId="77777777" w:rsidR="00BC0DE6" w:rsidRPr="00DB7790" w:rsidRDefault="00E35353">
      <w:pPr>
        <w:overflowPunct w:val="0"/>
        <w:autoSpaceDE w:val="0"/>
        <w:autoSpaceDN w:val="0"/>
        <w:jc w:val="center"/>
        <w:rPr>
          <w:sz w:val="22"/>
          <w:szCs w:val="22"/>
        </w:rPr>
      </w:pPr>
      <w:r>
        <w:rPr>
          <w:noProof/>
          <w:spacing w:val="37"/>
          <w:sz w:val="22"/>
          <w:szCs w:val="22"/>
        </w:rPr>
        <mc:AlternateContent>
          <mc:Choice Requires="wps">
            <w:drawing>
              <wp:anchor distT="0" distB="0" distL="114300" distR="114300" simplePos="0" relativeHeight="251659776" behindDoc="0" locked="0" layoutInCell="1" allowOverlap="1" wp14:anchorId="08E14BEB" wp14:editId="462A35AF">
                <wp:simplePos x="0" y="0"/>
                <wp:positionH relativeFrom="margin">
                  <wp:posOffset>4518660</wp:posOffset>
                </wp:positionH>
                <wp:positionV relativeFrom="paragraph">
                  <wp:posOffset>-571500</wp:posOffset>
                </wp:positionV>
                <wp:extent cx="1619250" cy="457200"/>
                <wp:effectExtent l="0" t="0" r="0" b="0"/>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6D34" w14:textId="7DF621D8" w:rsidR="00F925BB" w:rsidRPr="00015D61" w:rsidRDefault="00F925BB" w:rsidP="00E35353">
                            <w:pPr>
                              <w:rPr>
                                <w:rFonts w:ascii="ＭＳ ゴシック" w:eastAsia="ＭＳ ゴシック" w:hAnsi="ＭＳ ゴシック"/>
                              </w:rPr>
                            </w:pPr>
                            <w:r w:rsidRPr="00015D61">
                              <w:rPr>
                                <w:rFonts w:ascii="ＭＳ ゴシック" w:eastAsia="ＭＳ ゴシック" w:hAnsi="ＭＳ ゴシック" w:hint="eastAsia"/>
                              </w:rPr>
                              <w:t>【R0</w:t>
                            </w:r>
                            <w:r w:rsidR="00633588">
                              <w:rPr>
                                <w:rFonts w:ascii="ＭＳ ゴシック" w:eastAsia="ＭＳ ゴシック" w:hAnsi="ＭＳ ゴシック"/>
                              </w:rPr>
                              <w:t>4</w:t>
                            </w:r>
                            <w:r w:rsidRPr="00015D61">
                              <w:rPr>
                                <w:rFonts w:ascii="ＭＳ ゴシック" w:eastAsia="ＭＳ ゴシック" w:hAnsi="ＭＳ ゴシック" w:hint="eastAsia"/>
                              </w:rPr>
                              <w:t>.</w:t>
                            </w:r>
                            <w:r w:rsidRPr="00015D61">
                              <w:rPr>
                                <w:rFonts w:ascii="ＭＳ ゴシック" w:eastAsia="ＭＳ ゴシック" w:hAnsi="ＭＳ ゴシック"/>
                              </w:rPr>
                              <w:t>0</w:t>
                            </w:r>
                            <w:r w:rsidR="00BA7CE5">
                              <w:rPr>
                                <w:rFonts w:ascii="ＭＳ ゴシック" w:eastAsia="ＭＳ ゴシック" w:hAnsi="ＭＳ ゴシック"/>
                              </w:rPr>
                              <w:t>8</w:t>
                            </w:r>
                            <w:r w:rsidRPr="00015D61">
                              <w:rPr>
                                <w:rFonts w:ascii="ＭＳ ゴシック" w:eastAsia="ＭＳ ゴシック" w:hAnsi="ＭＳ ゴシック" w:hint="eastAsia"/>
                              </w:rPr>
                              <w:t>.01 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14BEB" id="_x0000_t202" coordsize="21600,21600" o:spt="202" path="m,l,21600r21600,l21600,xe">
                <v:stroke joinstyle="miter"/>
                <v:path gradientshapeok="t" o:connecttype="rect"/>
              </v:shapetype>
              <v:shape id="Text Box 273" o:spid="_x0000_s1026" type="#_x0000_t202" style="position:absolute;left:0;text-align:left;margin-left:355.8pt;margin-top:-45pt;width:127.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" filled="f" stroked="f">
                <v:textbox>
                  <w:txbxContent>
                    <w:p w14:paraId="308A6D34" w14:textId="7DF621D8" w:rsidR="00F925BB" w:rsidRPr="00015D61" w:rsidRDefault="00F925BB" w:rsidP="00E35353">
                      <w:pPr>
                        <w:rPr>
                          <w:rFonts w:ascii="ＭＳ ゴシック" w:eastAsia="ＭＳ ゴシック" w:hAnsi="ＭＳ ゴシック"/>
                        </w:rPr>
                      </w:pPr>
                      <w:r w:rsidRPr="00015D61">
                        <w:rPr>
                          <w:rFonts w:ascii="ＭＳ ゴシック" w:eastAsia="ＭＳ ゴシック" w:hAnsi="ＭＳ ゴシック" w:hint="eastAsia"/>
                        </w:rPr>
                        <w:t>【R0</w:t>
                      </w:r>
                      <w:r w:rsidR="00633588">
                        <w:rPr>
                          <w:rFonts w:ascii="ＭＳ ゴシック" w:eastAsia="ＭＳ ゴシック" w:hAnsi="ＭＳ ゴシック"/>
                        </w:rPr>
                        <w:t>4</w:t>
                      </w:r>
                      <w:r w:rsidRPr="00015D61">
                        <w:rPr>
                          <w:rFonts w:ascii="ＭＳ ゴシック" w:eastAsia="ＭＳ ゴシック" w:hAnsi="ＭＳ ゴシック" w:hint="eastAsia"/>
                        </w:rPr>
                        <w:t>.</w:t>
                      </w:r>
                      <w:r w:rsidRPr="00015D61">
                        <w:rPr>
                          <w:rFonts w:ascii="ＭＳ ゴシック" w:eastAsia="ＭＳ ゴシック" w:hAnsi="ＭＳ ゴシック"/>
                        </w:rPr>
                        <w:t>0</w:t>
                      </w:r>
                      <w:r w:rsidR="00BA7CE5">
                        <w:rPr>
                          <w:rFonts w:ascii="ＭＳ ゴシック" w:eastAsia="ＭＳ ゴシック" w:hAnsi="ＭＳ ゴシック"/>
                        </w:rPr>
                        <w:t>8</w:t>
                      </w:r>
                      <w:r w:rsidRPr="00015D61">
                        <w:rPr>
                          <w:rFonts w:ascii="ＭＳ ゴシック" w:eastAsia="ＭＳ ゴシック" w:hAnsi="ＭＳ ゴシック" w:hint="eastAsia"/>
                        </w:rPr>
                        <w:t>.01 適用】</w:t>
                      </w:r>
                    </w:p>
                  </w:txbxContent>
                </v:textbox>
                <w10:wrap anchorx="margin"/>
              </v:shape>
            </w:pict>
          </mc:Fallback>
        </mc:AlternateContent>
      </w:r>
      <w:r w:rsidR="00E87C54" w:rsidRPr="00015D61">
        <w:rPr>
          <w:rFonts w:hint="eastAsia"/>
          <w:spacing w:val="47"/>
          <w:sz w:val="22"/>
          <w:szCs w:val="22"/>
          <w:fitText w:val="4320" w:id="-858543872"/>
        </w:rPr>
        <w:t>森林整備業務</w:t>
      </w:r>
      <w:r w:rsidR="00BC0DE6" w:rsidRPr="00015D61">
        <w:rPr>
          <w:rFonts w:hint="eastAsia"/>
          <w:spacing w:val="47"/>
          <w:sz w:val="22"/>
          <w:szCs w:val="22"/>
          <w:fitText w:val="4320" w:id="-858543872"/>
        </w:rPr>
        <w:t>標準請負契約</w:t>
      </w:r>
      <w:r w:rsidR="00D40E13" w:rsidRPr="00015D61">
        <w:rPr>
          <w:rFonts w:hint="eastAsia"/>
          <w:color w:val="000000" w:themeColor="text1"/>
          <w:spacing w:val="47"/>
          <w:sz w:val="22"/>
          <w:szCs w:val="22"/>
          <w:fitText w:val="4320" w:id="-858543872"/>
        </w:rPr>
        <w:t>約</w:t>
      </w:r>
      <w:r w:rsidR="00D40E13" w:rsidRPr="00015D61">
        <w:rPr>
          <w:rFonts w:hint="eastAsia"/>
          <w:color w:val="000000" w:themeColor="text1"/>
          <w:spacing w:val="9"/>
          <w:sz w:val="22"/>
          <w:szCs w:val="22"/>
          <w:fitText w:val="4320" w:id="-858543872"/>
        </w:rPr>
        <w:t>款</w:t>
      </w:r>
      <w:r w:rsidR="00BC0DE6" w:rsidRPr="00DB7790">
        <w:rPr>
          <w:rFonts w:hint="eastAsia"/>
          <w:sz w:val="22"/>
          <w:szCs w:val="22"/>
        </w:rPr>
        <w:t xml:space="preserve">　　　　　</w:t>
      </w:r>
    </w:p>
    <w:p w14:paraId="245F6798" w14:textId="77777777" w:rsidR="00BC0DE6" w:rsidRPr="00DB7790" w:rsidRDefault="005969C8" w:rsidP="00426861">
      <w:pPr>
        <w:overflowPunct w:val="0"/>
        <w:autoSpaceDE w:val="0"/>
        <w:autoSpaceDN w:val="0"/>
        <w:jc w:val="center"/>
        <w:outlineLvl w:val="0"/>
        <w:rPr>
          <w:sz w:val="22"/>
          <w:szCs w:val="22"/>
        </w:rPr>
      </w:pPr>
      <w:r>
        <w:rPr>
          <w:noProof/>
          <w:sz w:val="22"/>
          <w:szCs w:val="22"/>
        </w:rPr>
        <mc:AlternateContent>
          <mc:Choice Requires="wps">
            <w:drawing>
              <wp:anchor distT="0" distB="0" distL="114300" distR="114300" simplePos="0" relativeHeight="251655680" behindDoc="0" locked="0" layoutInCell="1" allowOverlap="1" wp14:anchorId="5C5A6712" wp14:editId="1330F7FB">
                <wp:simplePos x="0" y="0"/>
                <wp:positionH relativeFrom="column">
                  <wp:posOffset>5067300</wp:posOffset>
                </wp:positionH>
                <wp:positionV relativeFrom="paragraph">
                  <wp:posOffset>114300</wp:posOffset>
                </wp:positionV>
                <wp:extent cx="733425" cy="685800"/>
                <wp:effectExtent l="9525" t="9525" r="9525" b="9525"/>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17075" w14:textId="77777777" w:rsidR="00F925BB" w:rsidRDefault="00F925BB" w:rsidP="005969C8">
                            <w:pPr>
                              <w:spacing w:afterLines="50" w:after="180"/>
                              <w:jc w:val="center"/>
                            </w:pPr>
                            <w:r>
                              <w:rPr>
                                <w:rFonts w:hint="eastAsia"/>
                              </w:rPr>
                              <w:t>収　入</w:t>
                            </w:r>
                          </w:p>
                          <w:p w14:paraId="72440826" w14:textId="77777777" w:rsidR="00F925BB" w:rsidRDefault="00F925BB">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712" id="Text Box 272" o:spid="_x0000_s1027" type="#_x0000_t202" style="position:absolute;left:0;text-align:left;margin-left:399pt;margin-top:9pt;width:57.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" filled="f">
                <v:textbox>
                  <w:txbxContent>
                    <w:p w14:paraId="20017075" w14:textId="77777777" w:rsidR="00F925BB" w:rsidRDefault="00F925BB" w:rsidP="005969C8">
                      <w:pPr>
                        <w:spacing w:afterLines="50" w:after="180"/>
                        <w:jc w:val="center"/>
                      </w:pPr>
                      <w:r>
                        <w:rPr>
                          <w:rFonts w:hint="eastAsia"/>
                        </w:rPr>
                        <w:t>収　入</w:t>
                      </w:r>
                    </w:p>
                    <w:p w14:paraId="72440826" w14:textId="77777777" w:rsidR="00F925BB" w:rsidRDefault="00F925BB">
                      <w:pPr>
                        <w:jc w:val="center"/>
                      </w:pPr>
                      <w:r>
                        <w:rPr>
                          <w:rFonts w:hint="eastAsia"/>
                        </w:rPr>
                        <w:t>印　紙</w:t>
                      </w:r>
                    </w:p>
                  </w:txbxContent>
                </v:textbox>
              </v:shape>
            </w:pict>
          </mc:Fallback>
        </mc:AlternateContent>
      </w:r>
      <w:r w:rsidR="00BC0DE6" w:rsidRPr="00DB7790">
        <w:rPr>
          <w:rFonts w:hint="eastAsia"/>
          <w:sz w:val="22"/>
          <w:szCs w:val="22"/>
        </w:rPr>
        <w:t>（</w:t>
      </w:r>
      <w:r w:rsidR="00E87C54" w:rsidRPr="00E35353">
        <w:rPr>
          <w:rFonts w:hint="eastAsia"/>
          <w:spacing w:val="105"/>
          <w:sz w:val="22"/>
          <w:szCs w:val="22"/>
          <w:fitText w:val="4515" w:id="-858543871"/>
        </w:rPr>
        <w:t>森林整備</w:t>
      </w:r>
      <w:r w:rsidR="00DB7790" w:rsidRPr="00E35353">
        <w:rPr>
          <w:rFonts w:hint="eastAsia"/>
          <w:spacing w:val="105"/>
          <w:sz w:val="22"/>
          <w:szCs w:val="22"/>
          <w:fitText w:val="4515" w:id="-858543871"/>
        </w:rPr>
        <w:t>業務</w:t>
      </w:r>
      <w:r w:rsidR="00BC0DE6" w:rsidRPr="00E35353">
        <w:rPr>
          <w:rFonts w:hint="eastAsia"/>
          <w:spacing w:val="105"/>
          <w:sz w:val="22"/>
          <w:szCs w:val="22"/>
          <w:fitText w:val="4515" w:id="-858543871"/>
        </w:rPr>
        <w:t>請負契約</w:t>
      </w:r>
      <w:r w:rsidR="00BC0DE6" w:rsidRPr="00E35353">
        <w:rPr>
          <w:rFonts w:hint="eastAsia"/>
          <w:spacing w:val="-2"/>
          <w:sz w:val="22"/>
          <w:szCs w:val="22"/>
          <w:fitText w:val="4515" w:id="-858543871"/>
        </w:rPr>
        <w:t>書</w:t>
      </w:r>
      <w:r w:rsidR="00BC0DE6" w:rsidRPr="00DB7790">
        <w:rPr>
          <w:rFonts w:hint="eastAsia"/>
          <w:sz w:val="22"/>
          <w:szCs w:val="22"/>
        </w:rPr>
        <w:t>）</w:t>
      </w:r>
    </w:p>
    <w:p w14:paraId="7B15F43A" w14:textId="77777777" w:rsidR="00BC0DE6" w:rsidRPr="00DB7790" w:rsidRDefault="00BC0DE6">
      <w:pPr>
        <w:overflowPunct w:val="0"/>
        <w:autoSpaceDE w:val="0"/>
        <w:autoSpaceDN w:val="0"/>
        <w:rPr>
          <w:rFonts w:hAnsi="ＭＳ 明朝"/>
          <w:sz w:val="22"/>
          <w:szCs w:val="22"/>
        </w:rPr>
      </w:pPr>
    </w:p>
    <w:p w14:paraId="14475640" w14:textId="77777777" w:rsidR="00BC0DE6" w:rsidRPr="00DB7790" w:rsidRDefault="00BC0DE6">
      <w:pPr>
        <w:overflowPunct w:val="0"/>
        <w:autoSpaceDE w:val="0"/>
        <w:autoSpaceDN w:val="0"/>
        <w:rPr>
          <w:sz w:val="22"/>
          <w:szCs w:val="22"/>
        </w:rPr>
      </w:pPr>
    </w:p>
    <w:p w14:paraId="0FC48E6C" w14:textId="77777777" w:rsidR="00BC0DE6" w:rsidRPr="00DB7790" w:rsidRDefault="00BC0DE6" w:rsidP="00DB7790">
      <w:pPr>
        <w:pStyle w:val="a3"/>
        <w:overflowPunct w:val="0"/>
        <w:autoSpaceDE w:val="0"/>
        <w:autoSpaceDN w:val="0"/>
        <w:spacing w:line="460" w:lineRule="exact"/>
        <w:rPr>
          <w:rFonts w:hAnsi="ＭＳ 明朝"/>
          <w:sz w:val="22"/>
          <w:szCs w:val="22"/>
        </w:rPr>
      </w:pPr>
      <w:r w:rsidRPr="00DB7790">
        <w:rPr>
          <w:rFonts w:hAnsi="ＭＳ 明朝" w:hint="eastAsia"/>
          <w:sz w:val="22"/>
          <w:szCs w:val="22"/>
        </w:rPr>
        <w:t>１　工　事　名</w:t>
      </w:r>
    </w:p>
    <w:p w14:paraId="02988F6B"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２　</w:t>
      </w:r>
      <w:r w:rsidRPr="00015D61">
        <w:rPr>
          <w:rFonts w:hAnsi="ＭＳ 明朝" w:hint="eastAsia"/>
          <w:spacing w:val="28"/>
          <w:sz w:val="22"/>
          <w:szCs w:val="22"/>
          <w:fitText w:val="1050" w:id="1753927424"/>
        </w:rPr>
        <w:t>工事場</w:t>
      </w:r>
      <w:r w:rsidRPr="00015D61">
        <w:rPr>
          <w:rFonts w:hAnsi="ＭＳ 明朝" w:hint="eastAsia"/>
          <w:spacing w:val="1"/>
          <w:sz w:val="22"/>
          <w:szCs w:val="22"/>
          <w:fitText w:val="1050" w:id="1753927424"/>
        </w:rPr>
        <w:t>所</w:t>
      </w:r>
    </w:p>
    <w:p w14:paraId="31C2A89B"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３　工　　　期　　　　　　</w:t>
      </w:r>
      <w:r w:rsidR="00481C88" w:rsidRPr="00052BD7">
        <w:rPr>
          <w:rFonts w:hAnsi="ＭＳ 明朝" w:hint="eastAsia"/>
          <w:sz w:val="22"/>
          <w:szCs w:val="22"/>
        </w:rPr>
        <w:t>令和</w:t>
      </w:r>
      <w:r w:rsidRPr="00481C88">
        <w:rPr>
          <w:rFonts w:hAnsi="ＭＳ 明朝" w:hint="eastAsia"/>
          <w:color w:val="FF0000"/>
          <w:sz w:val="22"/>
          <w:szCs w:val="22"/>
        </w:rPr>
        <w:t xml:space="preserve">　</w:t>
      </w:r>
      <w:r w:rsidRPr="00DB7790">
        <w:rPr>
          <w:rFonts w:hAnsi="ＭＳ 明朝" w:hint="eastAsia"/>
          <w:sz w:val="22"/>
          <w:szCs w:val="22"/>
        </w:rPr>
        <w:t xml:space="preserve">　年　　月　　日から</w:t>
      </w:r>
    </w:p>
    <w:p w14:paraId="13CB06A6"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r w:rsidR="00481C88" w:rsidRPr="00052BD7">
        <w:rPr>
          <w:rFonts w:hAnsi="ＭＳ 明朝" w:hint="eastAsia"/>
          <w:sz w:val="22"/>
          <w:szCs w:val="22"/>
        </w:rPr>
        <w:t>令和</w:t>
      </w:r>
      <w:r w:rsidRPr="00481C88">
        <w:rPr>
          <w:rFonts w:hAnsi="ＭＳ 明朝" w:hint="eastAsia"/>
          <w:color w:val="FF0000"/>
          <w:sz w:val="22"/>
          <w:szCs w:val="22"/>
        </w:rPr>
        <w:t xml:space="preserve">　</w:t>
      </w:r>
      <w:r w:rsidRPr="00DB7790">
        <w:rPr>
          <w:rFonts w:hAnsi="ＭＳ 明朝" w:hint="eastAsia"/>
          <w:sz w:val="22"/>
          <w:szCs w:val="22"/>
        </w:rPr>
        <w:t xml:space="preserve">　年　　月　　日まで</w:t>
      </w:r>
    </w:p>
    <w:p w14:paraId="6ECACB98"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４　請負代金額　　　　　　　　　　　　　　　　　　　　　円</w:t>
      </w:r>
    </w:p>
    <w:p w14:paraId="74F17662" w14:textId="77777777" w:rsidR="00BC0DE6" w:rsidRPr="00DB7790" w:rsidRDefault="005969C8" w:rsidP="00DB7790">
      <w:pPr>
        <w:overflowPunct w:val="0"/>
        <w:autoSpaceDE w:val="0"/>
        <w:autoSpaceDN w:val="0"/>
        <w:spacing w:line="460" w:lineRule="exact"/>
        <w:rPr>
          <w:rFonts w:hAnsi="ＭＳ 明朝"/>
          <w:sz w:val="22"/>
          <w:szCs w:val="22"/>
        </w:rPr>
      </w:pPr>
      <w:r>
        <w:rPr>
          <w:rFonts w:hAnsi="ＭＳ 明朝"/>
          <w:noProof/>
          <w:sz w:val="22"/>
          <w:szCs w:val="22"/>
        </w:rPr>
        <mc:AlternateContent>
          <mc:Choice Requires="wps">
            <w:drawing>
              <wp:anchor distT="0" distB="0" distL="114300" distR="114300" simplePos="0" relativeHeight="251657216" behindDoc="0" locked="0" layoutInCell="1" allowOverlap="1" wp14:anchorId="58A614E0" wp14:editId="767BB428">
                <wp:simplePos x="0" y="0"/>
                <wp:positionH relativeFrom="column">
                  <wp:posOffset>6024245</wp:posOffset>
                </wp:positionH>
                <wp:positionV relativeFrom="paragraph">
                  <wp:posOffset>114300</wp:posOffset>
                </wp:positionV>
                <wp:extent cx="66675" cy="939800"/>
                <wp:effectExtent l="13970" t="9525" r="5080" b="1270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939800"/>
                        </a:xfrm>
                        <a:prstGeom prst="leftBracket">
                          <a:avLst>
                            <a:gd name="adj" fmla="val 1174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C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74.35pt;margin-top:9pt;width:5.25pt;height:7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">
                <v:textbox style="layout-flow:vertical-ideographic"/>
              </v:shape>
            </w:pict>
          </mc:Fallback>
        </mc:AlternateContent>
      </w:r>
      <w:r>
        <w:rPr>
          <w:rFonts w:hAnsi="ＭＳ 明朝"/>
          <w:noProof/>
          <w:sz w:val="22"/>
          <w:szCs w:val="22"/>
        </w:rPr>
        <mc:AlternateContent>
          <mc:Choice Requires="wps">
            <w:drawing>
              <wp:anchor distT="0" distB="0" distL="114300" distR="114300" simplePos="0" relativeHeight="251656192" behindDoc="0" locked="0" layoutInCell="1" allowOverlap="1" wp14:anchorId="02BB5A1F" wp14:editId="687D06D7">
                <wp:simplePos x="0" y="0"/>
                <wp:positionH relativeFrom="column">
                  <wp:posOffset>169545</wp:posOffset>
                </wp:positionH>
                <wp:positionV relativeFrom="paragraph">
                  <wp:posOffset>114300</wp:posOffset>
                </wp:positionV>
                <wp:extent cx="97155" cy="939800"/>
                <wp:effectExtent l="7620" t="9525" r="9525" b="12700"/>
                <wp:wrapNone/>
                <wp:docPr id="1"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39800"/>
                        </a:xfrm>
                        <a:prstGeom prst="leftBracket">
                          <a:avLst>
                            <a:gd name="adj" fmla="val 806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94B5" id="AutoShape 268" o:spid="_x0000_s1026" type="#_x0000_t85" style="position:absolute;left:0;text-align:left;margin-left:13.35pt;margin-top:9pt;width:7.65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">
                <v:textbox style="layout-flow:vertical-ideographic"/>
              </v:shape>
            </w:pict>
          </mc:Fallback>
        </mc:AlternateContent>
      </w:r>
      <w:r w:rsidR="00BC0DE6" w:rsidRPr="00DB7790">
        <w:rPr>
          <w:rFonts w:hAnsi="ＭＳ 明朝" w:hint="eastAsia"/>
          <w:sz w:val="22"/>
          <w:szCs w:val="22"/>
        </w:rPr>
        <w:t xml:space="preserve">　　うち取引に係る消費税及び地方消費税の額　　　　　　　円</w:t>
      </w:r>
    </w:p>
    <w:p w14:paraId="6E578AA8" w14:textId="77777777" w:rsidR="00BC0DE6" w:rsidRPr="00DB7790" w:rsidRDefault="00BC0DE6" w:rsidP="00DB7790">
      <w:pPr>
        <w:overflowPunct w:val="0"/>
        <w:autoSpaceDE w:val="0"/>
        <w:autoSpaceDN w:val="0"/>
        <w:spacing w:line="380" w:lineRule="exact"/>
        <w:ind w:leftChars="199" w:left="418" w:firstLineChars="100" w:firstLine="220"/>
        <w:rPr>
          <w:rFonts w:hAnsi="ＭＳ 明朝"/>
          <w:sz w:val="22"/>
          <w:szCs w:val="22"/>
        </w:rPr>
      </w:pPr>
      <w:r w:rsidRPr="00DB7790">
        <w:rPr>
          <w:rFonts w:hAnsi="ＭＳ 明朝" w:hint="eastAsia"/>
          <w:sz w:val="22"/>
          <w:szCs w:val="22"/>
        </w:rPr>
        <w:t>「取引に係る消費税及び地方消費税の額」は、消費税法第28条第１項及び第29</w:t>
      </w:r>
      <w:r w:rsidR="00DB7790">
        <w:rPr>
          <w:rFonts w:hAnsi="ＭＳ 明朝" w:hint="eastAsia"/>
          <w:sz w:val="22"/>
          <w:szCs w:val="22"/>
        </w:rPr>
        <w:t>条並びに地</w:t>
      </w:r>
      <w:r w:rsidRPr="00DB7790">
        <w:rPr>
          <w:rFonts w:hAnsi="ＭＳ 明朝" w:hint="eastAsia"/>
          <w:sz w:val="22"/>
          <w:szCs w:val="22"/>
        </w:rPr>
        <w:t>方税法第72条の82及び第72条の83の規定により算出したもので、請負代金額に</w:t>
      </w:r>
      <w:r w:rsidR="00481C88" w:rsidRPr="00052BD7">
        <w:rPr>
          <w:rFonts w:hAnsi="ＭＳ 明朝" w:hint="eastAsia"/>
          <w:sz w:val="22"/>
          <w:szCs w:val="22"/>
        </w:rPr>
        <w:t>110</w:t>
      </w:r>
      <w:r w:rsidRPr="00B80C32">
        <w:rPr>
          <w:rFonts w:hAnsi="ＭＳ 明朝" w:hint="eastAsia"/>
          <w:sz w:val="22"/>
          <w:szCs w:val="22"/>
        </w:rPr>
        <w:t>分の</w:t>
      </w:r>
      <w:r w:rsidR="00481C88" w:rsidRPr="00052BD7">
        <w:rPr>
          <w:rFonts w:hAnsi="ＭＳ 明朝" w:hint="eastAsia"/>
          <w:sz w:val="22"/>
          <w:szCs w:val="22"/>
        </w:rPr>
        <w:t>10</w:t>
      </w:r>
      <w:r w:rsidRPr="00DB7790">
        <w:rPr>
          <w:rFonts w:hAnsi="ＭＳ 明朝" w:hint="eastAsia"/>
          <w:sz w:val="22"/>
          <w:szCs w:val="22"/>
        </w:rPr>
        <w:t>を乗じて得た額である。</w:t>
      </w:r>
    </w:p>
    <w:p w14:paraId="2F6F2F04"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５　契約保証金</w:t>
      </w:r>
    </w:p>
    <w:p w14:paraId="576B7A27" w14:textId="77777777" w:rsidR="00BC0DE6" w:rsidRDefault="00BC0DE6" w:rsidP="00DB7790">
      <w:pPr>
        <w:overflowPunct w:val="0"/>
        <w:autoSpaceDE w:val="0"/>
        <w:autoSpaceDN w:val="0"/>
        <w:spacing w:line="460" w:lineRule="exact"/>
        <w:rPr>
          <w:rFonts w:hAnsi="ＭＳ 明朝"/>
          <w:sz w:val="22"/>
          <w:szCs w:val="22"/>
        </w:rPr>
      </w:pPr>
    </w:p>
    <w:p w14:paraId="513A11DE" w14:textId="737CF102" w:rsidR="00B80C32" w:rsidRPr="002B285A" w:rsidRDefault="00027E69" w:rsidP="00027E69">
      <w:pPr>
        <w:overflowPunct w:val="0"/>
        <w:autoSpaceDE w:val="0"/>
        <w:autoSpaceDN w:val="0"/>
        <w:spacing w:line="460" w:lineRule="exact"/>
        <w:rPr>
          <w:rFonts w:hAnsi="ＭＳ 明朝"/>
          <w:sz w:val="22"/>
          <w:szCs w:val="22"/>
        </w:rPr>
      </w:pPr>
      <w:r w:rsidRPr="002B285A">
        <w:rPr>
          <w:rFonts w:hAnsi="ＭＳ 明朝" w:hint="eastAsia"/>
          <w:sz w:val="22"/>
          <w:szCs w:val="22"/>
        </w:rPr>
        <w:t>６　建設発生土の搬出先等</w:t>
      </w:r>
    </w:p>
    <w:p w14:paraId="3BCC5A79" w14:textId="77777777" w:rsidR="00BC0DE6" w:rsidRPr="00DB7790" w:rsidRDefault="00BC0DE6" w:rsidP="00DB7790">
      <w:pPr>
        <w:overflowPunct w:val="0"/>
        <w:autoSpaceDE w:val="0"/>
        <w:autoSpaceDN w:val="0"/>
        <w:spacing w:line="460" w:lineRule="exact"/>
        <w:rPr>
          <w:rFonts w:hAnsi="ＭＳ 明朝"/>
          <w:sz w:val="22"/>
          <w:szCs w:val="22"/>
        </w:rPr>
      </w:pPr>
    </w:p>
    <w:p w14:paraId="29B7B238" w14:textId="77777777" w:rsidR="00BC0DE6" w:rsidRPr="00DB7790" w:rsidRDefault="00BC0DE6" w:rsidP="00DB7790">
      <w:pPr>
        <w:overflowPunct w:val="0"/>
        <w:autoSpaceDE w:val="0"/>
        <w:autoSpaceDN w:val="0"/>
        <w:spacing w:line="460" w:lineRule="exact"/>
        <w:rPr>
          <w:rFonts w:hAnsi="ＭＳ 明朝"/>
          <w:sz w:val="22"/>
          <w:szCs w:val="22"/>
        </w:rPr>
      </w:pPr>
    </w:p>
    <w:p w14:paraId="073CD528" w14:textId="77777777" w:rsidR="00BC0DE6" w:rsidRPr="00DB7790" w:rsidRDefault="00BC0DE6" w:rsidP="00DB7790">
      <w:pPr>
        <w:overflowPunct w:val="0"/>
        <w:autoSpaceDE w:val="0"/>
        <w:autoSpaceDN w:val="0"/>
        <w:spacing w:line="460" w:lineRule="exact"/>
        <w:ind w:left="209" w:hangingChars="95" w:hanging="209"/>
        <w:rPr>
          <w:rFonts w:hAnsi="ＭＳ 明朝"/>
          <w:sz w:val="22"/>
          <w:szCs w:val="22"/>
        </w:rPr>
      </w:pPr>
      <w:r w:rsidRPr="00DB7790">
        <w:rPr>
          <w:rFonts w:hAnsi="ＭＳ 明朝" w:hint="eastAsia"/>
          <w:sz w:val="22"/>
          <w:szCs w:val="22"/>
        </w:rPr>
        <w:t xml:space="preserve">　　上記の工事について、</w:t>
      </w:r>
      <w:r w:rsidR="00D40E13" w:rsidRPr="00D40E13">
        <w:rPr>
          <w:rFonts w:hAnsi="ＭＳ 明朝" w:hint="eastAsia"/>
          <w:color w:val="000000" w:themeColor="text1"/>
          <w:sz w:val="22"/>
          <w:szCs w:val="22"/>
        </w:rPr>
        <w:t>発注者</w:t>
      </w:r>
      <w:r w:rsidRPr="00DB7790">
        <w:rPr>
          <w:rFonts w:hAnsi="ＭＳ 明朝" w:hint="eastAsia"/>
          <w:sz w:val="22"/>
          <w:szCs w:val="22"/>
        </w:rPr>
        <w:t>と</w:t>
      </w:r>
      <w:r w:rsidR="00D40E13" w:rsidRPr="00D40E13">
        <w:rPr>
          <w:rFonts w:hAnsi="ＭＳ 明朝" w:hint="eastAsia"/>
          <w:color w:val="000000" w:themeColor="text1"/>
          <w:sz w:val="22"/>
          <w:szCs w:val="22"/>
        </w:rPr>
        <w:t>受注者</w:t>
      </w:r>
      <w:r w:rsidRPr="00DB7790">
        <w:rPr>
          <w:rFonts w:hAnsi="ＭＳ 明朝" w:hint="eastAsia"/>
          <w:sz w:val="22"/>
          <w:szCs w:val="22"/>
        </w:rPr>
        <w:t>は、各々の対等な立場における合意に基づいて、別添の条項によって公正な請負契約を締結し、信義に従って誠実にこれを履行するものとする。</w:t>
      </w:r>
    </w:p>
    <w:p w14:paraId="43CA0598"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p>
    <w:p w14:paraId="38457C8C" w14:textId="77777777" w:rsidR="00BC0DE6" w:rsidRPr="00DB7790" w:rsidRDefault="00BC0DE6" w:rsidP="00C611E0">
      <w:pPr>
        <w:overflowPunct w:val="0"/>
        <w:autoSpaceDE w:val="0"/>
        <w:autoSpaceDN w:val="0"/>
        <w:spacing w:line="460" w:lineRule="exact"/>
        <w:ind w:left="220" w:hangingChars="100" w:hanging="220"/>
        <w:rPr>
          <w:rFonts w:hAnsi="ＭＳ 明朝"/>
          <w:sz w:val="22"/>
          <w:szCs w:val="22"/>
        </w:rPr>
      </w:pPr>
      <w:r w:rsidRPr="00DB7790">
        <w:rPr>
          <w:rFonts w:hAnsi="ＭＳ 明朝" w:hint="eastAsia"/>
          <w:sz w:val="22"/>
          <w:szCs w:val="22"/>
        </w:rPr>
        <w:t xml:space="preserve">　　本契約の証として本書　通を作成し、</w:t>
      </w:r>
      <w:r w:rsidR="00D40E13" w:rsidRPr="00D40E13">
        <w:rPr>
          <w:rFonts w:hAnsi="ＭＳ 明朝" w:hint="eastAsia"/>
          <w:color w:val="000000" w:themeColor="text1"/>
          <w:sz w:val="22"/>
          <w:szCs w:val="22"/>
        </w:rPr>
        <w:t>発注者</w:t>
      </w:r>
      <w:r w:rsidR="00954DD6" w:rsidRPr="00D40E13">
        <w:rPr>
          <w:rFonts w:hAnsi="ＭＳ 明朝" w:hint="eastAsia"/>
          <w:color w:val="000000" w:themeColor="text1"/>
          <w:sz w:val="22"/>
          <w:szCs w:val="22"/>
        </w:rPr>
        <w:t>及び</w:t>
      </w:r>
      <w:r w:rsidR="00D40E13" w:rsidRPr="00D40E13">
        <w:rPr>
          <w:rFonts w:hAnsi="ＭＳ 明朝" w:hint="eastAsia"/>
          <w:color w:val="000000" w:themeColor="text1"/>
          <w:sz w:val="22"/>
          <w:szCs w:val="22"/>
        </w:rPr>
        <w:t>受注者</w:t>
      </w:r>
      <w:r w:rsidR="00954DD6" w:rsidRPr="00D40E13">
        <w:rPr>
          <w:rFonts w:hAnsi="ＭＳ 明朝" w:hint="eastAsia"/>
          <w:color w:val="000000" w:themeColor="text1"/>
          <w:sz w:val="22"/>
          <w:szCs w:val="22"/>
        </w:rPr>
        <w:t>が</w:t>
      </w:r>
      <w:r w:rsidRPr="00DB7790">
        <w:rPr>
          <w:rFonts w:hAnsi="ＭＳ 明朝" w:hint="eastAsia"/>
          <w:sz w:val="22"/>
          <w:szCs w:val="22"/>
        </w:rPr>
        <w:t>記名押印の上、各自１通を保有する。</w:t>
      </w:r>
    </w:p>
    <w:p w14:paraId="5CC7E904"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r w:rsidR="003412E8" w:rsidRPr="00052BD7">
        <w:rPr>
          <w:rFonts w:hAnsi="ＭＳ 明朝" w:hint="eastAsia"/>
          <w:sz w:val="22"/>
          <w:szCs w:val="22"/>
        </w:rPr>
        <w:t>令和</w:t>
      </w:r>
      <w:r w:rsidRPr="00DB7790">
        <w:rPr>
          <w:rFonts w:hAnsi="ＭＳ 明朝" w:hint="eastAsia"/>
          <w:sz w:val="22"/>
          <w:szCs w:val="22"/>
        </w:rPr>
        <w:t xml:space="preserve">　　年　　月　　日</w:t>
      </w:r>
    </w:p>
    <w:p w14:paraId="7C431657"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r w:rsidR="00D40E13" w:rsidRPr="00D40E13">
        <w:rPr>
          <w:rFonts w:hAnsi="ＭＳ 明朝" w:hint="eastAsia"/>
          <w:color w:val="000000" w:themeColor="text1"/>
          <w:sz w:val="22"/>
          <w:szCs w:val="22"/>
        </w:rPr>
        <w:t>発注者</w:t>
      </w:r>
      <w:r w:rsidRPr="00DB7790">
        <w:rPr>
          <w:rFonts w:hAnsi="ＭＳ 明朝" w:hint="eastAsia"/>
          <w:sz w:val="22"/>
          <w:szCs w:val="22"/>
        </w:rPr>
        <w:t xml:space="preserve">　住　所</w:t>
      </w:r>
    </w:p>
    <w:p w14:paraId="34BD0A48"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氏　名　　　　　　　　　　　印</w:t>
      </w:r>
    </w:p>
    <w:p w14:paraId="53403D9A"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w:t>
      </w:r>
      <w:r w:rsidR="00D40E13" w:rsidRPr="00D40E13">
        <w:rPr>
          <w:rFonts w:hAnsi="ＭＳ 明朝" w:hint="eastAsia"/>
          <w:color w:val="000000" w:themeColor="text1"/>
          <w:sz w:val="22"/>
          <w:szCs w:val="22"/>
        </w:rPr>
        <w:t>受注者</w:t>
      </w:r>
      <w:r w:rsidRPr="00DB7790">
        <w:rPr>
          <w:rFonts w:hAnsi="ＭＳ 明朝" w:hint="eastAsia"/>
          <w:sz w:val="22"/>
          <w:szCs w:val="22"/>
        </w:rPr>
        <w:t xml:space="preserve">　住　所</w:t>
      </w:r>
    </w:p>
    <w:p w14:paraId="628827CB" w14:textId="77777777" w:rsidR="00BC0DE6" w:rsidRPr="00DB7790" w:rsidRDefault="00BC0DE6" w:rsidP="00DB7790">
      <w:pPr>
        <w:overflowPunct w:val="0"/>
        <w:autoSpaceDE w:val="0"/>
        <w:autoSpaceDN w:val="0"/>
        <w:spacing w:line="460" w:lineRule="exact"/>
        <w:rPr>
          <w:rFonts w:hAnsi="ＭＳ 明朝"/>
          <w:sz w:val="22"/>
          <w:szCs w:val="22"/>
        </w:rPr>
      </w:pPr>
      <w:r w:rsidRPr="00DB7790">
        <w:rPr>
          <w:rFonts w:hAnsi="ＭＳ 明朝" w:hint="eastAsia"/>
          <w:sz w:val="22"/>
          <w:szCs w:val="22"/>
        </w:rPr>
        <w:t xml:space="preserve">　　　　　　　　　　　　　　　　　　　　　　　　　　　氏　名　　　　　　　　　　　印</w:t>
      </w:r>
    </w:p>
    <w:p w14:paraId="1C6B7156" w14:textId="77777777" w:rsidR="00BC0DE6" w:rsidRPr="00DB7790" w:rsidRDefault="00BC0DE6" w:rsidP="00DB7790">
      <w:pPr>
        <w:overflowPunct w:val="0"/>
        <w:autoSpaceDE w:val="0"/>
        <w:autoSpaceDN w:val="0"/>
        <w:spacing w:line="460" w:lineRule="exact"/>
        <w:rPr>
          <w:rFonts w:hAnsi="ＭＳ 明朝"/>
          <w:sz w:val="22"/>
          <w:szCs w:val="22"/>
        </w:rPr>
      </w:pPr>
    </w:p>
    <w:p w14:paraId="60E7BADE" w14:textId="77777777" w:rsidR="00BC0DE6" w:rsidRPr="00DB7790" w:rsidRDefault="00BC0DE6" w:rsidP="00DB7790">
      <w:pPr>
        <w:autoSpaceDE w:val="0"/>
        <w:autoSpaceDN w:val="0"/>
        <w:spacing w:line="460" w:lineRule="exact"/>
        <w:rPr>
          <w:rFonts w:hAnsi="ＭＳ 明朝"/>
          <w:sz w:val="22"/>
          <w:szCs w:val="22"/>
        </w:rPr>
      </w:pPr>
      <w:r w:rsidRPr="00DB7790">
        <w:rPr>
          <w:rFonts w:hAnsi="ＭＳ 明朝" w:hint="eastAsia"/>
          <w:sz w:val="22"/>
          <w:szCs w:val="22"/>
        </w:rPr>
        <w:t xml:space="preserve">　</w:t>
      </w:r>
    </w:p>
    <w:p w14:paraId="34F8D38E" w14:textId="77777777" w:rsidR="002428FF" w:rsidRPr="001935EC" w:rsidRDefault="00BC0DE6" w:rsidP="002428FF">
      <w:pPr>
        <w:overflowPunct w:val="0"/>
        <w:autoSpaceDE w:val="0"/>
        <w:autoSpaceDN w:val="0"/>
        <w:spacing w:line="460" w:lineRule="exact"/>
        <w:rPr>
          <w:rFonts w:asciiTheme="minorEastAsia" w:eastAsiaTheme="minorEastAsia" w:hAnsiTheme="minorEastAsia"/>
          <w:sz w:val="20"/>
        </w:rPr>
      </w:pPr>
      <w:r>
        <w:rPr>
          <w:rFonts w:hAnsi="ＭＳ 明朝"/>
        </w:rPr>
        <w:br w:type="page"/>
      </w:r>
      <w:r>
        <w:rPr>
          <w:rFonts w:hAnsi="ＭＳ 明朝" w:hint="eastAsia"/>
        </w:rPr>
        <w:lastRenderedPageBreak/>
        <w:t xml:space="preserve">　</w:t>
      </w:r>
      <w:r w:rsidR="002428FF" w:rsidRPr="001935EC">
        <w:rPr>
          <w:rFonts w:asciiTheme="minorEastAsia" w:eastAsiaTheme="minorEastAsia" w:hAnsiTheme="minorEastAsia" w:hint="eastAsia"/>
          <w:sz w:val="20"/>
        </w:rPr>
        <w:t>（総則）</w:t>
      </w:r>
    </w:p>
    <w:p w14:paraId="48D8C08F"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第１条　</w:t>
      </w:r>
      <w:r w:rsidR="00D40E13" w:rsidRPr="00D40E13">
        <w:rPr>
          <w:rFonts w:asciiTheme="minorEastAsia" w:eastAsiaTheme="minorEastAsia" w:hAnsiTheme="minorEastAsia" w:hint="eastAsia"/>
          <w:color w:val="000000" w:themeColor="text1"/>
          <w:sz w:val="20"/>
        </w:rPr>
        <w:t>発注者</w:t>
      </w:r>
      <w:r w:rsidRPr="001935EC">
        <w:rPr>
          <w:rFonts w:asciiTheme="minorEastAsia" w:eastAsiaTheme="minorEastAsia" w:hAnsiTheme="minorEastAsia" w:hint="eastAsia"/>
          <w:sz w:val="20"/>
        </w:rPr>
        <w:t>及び</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w:t>
      </w:r>
      <w:r w:rsidRPr="00D40E13">
        <w:rPr>
          <w:rFonts w:asciiTheme="minorEastAsia" w:eastAsiaTheme="minorEastAsia" w:hAnsiTheme="minorEastAsia" w:hint="eastAsia"/>
          <w:color w:val="000000" w:themeColor="text1"/>
          <w:sz w:val="20"/>
        </w:rPr>
        <w:t>契約</w:t>
      </w:r>
      <w:r w:rsidRPr="001935EC">
        <w:rPr>
          <w:rFonts w:asciiTheme="minorEastAsia" w:eastAsiaTheme="minorEastAsia" w:hAnsiTheme="minorEastAsia" w:hint="eastAsia"/>
          <w:sz w:val="20"/>
        </w:rPr>
        <w:t>書を含む。以下同じ。）に基づき、設計図書（別冊の図面、仕様書、現場説明書及び現場説明に対する質問回答書をいう。以下同じ。）に従い、日本国の法令を遵守し、この契約（この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及び設計図書を内容とする工事の請負契約をいう。以下同じ。）を履行しなければならない。</w:t>
      </w:r>
    </w:p>
    <w:p w14:paraId="3E5FFCD9" w14:textId="77777777" w:rsidR="002428FF" w:rsidRPr="001935EC"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は、契約書記載の工事を契約書記載の工期内に完成し、工事目的物を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に引き渡すものとし、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は、その請負代金を支払うものとする。</w:t>
      </w:r>
    </w:p>
    <w:p w14:paraId="0373F4F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３　仮設、施工方法その他工事目的物を完成するために必要な一切の手段（</w:t>
      </w:r>
      <w:r w:rsidRPr="00D40E13">
        <w:rPr>
          <w:rFonts w:asciiTheme="minorEastAsia" w:eastAsiaTheme="minorEastAsia" w:hAnsiTheme="minorEastAsia" w:hint="eastAsia"/>
          <w:color w:val="000000" w:themeColor="text1"/>
          <w:sz w:val="20"/>
        </w:rPr>
        <w:t>以下「施工方法等」という。）については、この</w:t>
      </w:r>
      <w:r w:rsidR="00D40E13" w:rsidRPr="00D40E13">
        <w:rPr>
          <w:rFonts w:asciiTheme="minorEastAsia" w:eastAsiaTheme="minorEastAsia" w:hAnsiTheme="minorEastAsia" w:hint="eastAsia"/>
          <w:color w:val="000000" w:themeColor="text1"/>
          <w:sz w:val="20"/>
        </w:rPr>
        <w:t>約款</w:t>
      </w:r>
      <w:r w:rsidRPr="00D40E13">
        <w:rPr>
          <w:rFonts w:asciiTheme="minorEastAsia" w:eastAsiaTheme="minorEastAsia" w:hAnsiTheme="minorEastAsia" w:hint="eastAsia"/>
          <w:color w:val="000000" w:themeColor="text1"/>
          <w:sz w:val="20"/>
        </w:rPr>
        <w:t>及び設計図書に特別の定めがある場合を除き、</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がその責任において定める。</w:t>
      </w:r>
    </w:p>
    <w:p w14:paraId="12886871"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４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は、この契約の履行に関して知り得た秘密を漏らしてはならない。</w:t>
      </w:r>
    </w:p>
    <w:p w14:paraId="161B74F2" w14:textId="77777777" w:rsidR="002428FF" w:rsidRPr="00D40E13" w:rsidRDefault="002428FF" w:rsidP="002428FF">
      <w:pPr>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５　この</w:t>
      </w:r>
      <w:r w:rsidR="00D40E13" w:rsidRPr="00D40E13">
        <w:rPr>
          <w:rFonts w:asciiTheme="minorEastAsia" w:eastAsiaTheme="minorEastAsia" w:hAnsiTheme="minorEastAsia" w:hint="eastAsia"/>
          <w:color w:val="000000" w:themeColor="text1"/>
          <w:sz w:val="20"/>
        </w:rPr>
        <w:t>約款</w:t>
      </w:r>
      <w:r w:rsidRPr="00D40E13">
        <w:rPr>
          <w:rFonts w:asciiTheme="minorEastAsia" w:eastAsiaTheme="minorEastAsia" w:hAnsiTheme="minorEastAsia" w:hint="eastAsia"/>
          <w:color w:val="000000" w:themeColor="text1"/>
          <w:sz w:val="20"/>
        </w:rPr>
        <w:t>に定める</w:t>
      </w:r>
      <w:r w:rsidR="00364EDF" w:rsidRPr="00E21EEA">
        <w:rPr>
          <w:rFonts w:asciiTheme="minorEastAsia" w:eastAsiaTheme="minorEastAsia" w:hAnsiTheme="minorEastAsia" w:hint="eastAsia"/>
          <w:sz w:val="20"/>
        </w:rPr>
        <w:t>催告、</w:t>
      </w:r>
      <w:r w:rsidRPr="00D40E13">
        <w:rPr>
          <w:rFonts w:asciiTheme="minorEastAsia" w:eastAsiaTheme="minorEastAsia" w:hAnsiTheme="minorEastAsia" w:hint="eastAsia"/>
          <w:color w:val="000000" w:themeColor="text1"/>
          <w:sz w:val="20"/>
        </w:rPr>
        <w:t>請求、通知、報告、申出、承諾及び解除は、書面により行わなければならない。</w:t>
      </w:r>
    </w:p>
    <w:p w14:paraId="36621CBD"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６　この契約の履行に関して</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との間で用いる言語は、日本語とする。</w:t>
      </w:r>
    </w:p>
    <w:p w14:paraId="6CF55AAB"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７　この</w:t>
      </w:r>
      <w:r w:rsidR="00D40E13" w:rsidRPr="00D40E13">
        <w:rPr>
          <w:rFonts w:asciiTheme="minorEastAsia" w:eastAsiaTheme="minorEastAsia" w:hAnsiTheme="minorEastAsia" w:hint="eastAsia"/>
          <w:color w:val="000000" w:themeColor="text1"/>
          <w:sz w:val="20"/>
        </w:rPr>
        <w:t>約款</w:t>
      </w:r>
      <w:r w:rsidRPr="00D40E13">
        <w:rPr>
          <w:rFonts w:asciiTheme="minorEastAsia" w:eastAsiaTheme="minorEastAsia" w:hAnsiTheme="minorEastAsia" w:hint="eastAsia"/>
          <w:color w:val="000000" w:themeColor="text1"/>
          <w:sz w:val="20"/>
        </w:rPr>
        <w:t>に定める金銭の支払いに用いる通貨は、日本円とする。</w:t>
      </w:r>
    </w:p>
    <w:p w14:paraId="1BA4546D"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８　この契約の履行に関して</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との間で用いる計量単位は、設計図書に特別の定めがある場合を除き、計量法（平成４年法律第51号）に定めるものとする。</w:t>
      </w:r>
    </w:p>
    <w:p w14:paraId="0A478848" w14:textId="77777777" w:rsidR="002428FF" w:rsidRPr="001935EC" w:rsidRDefault="002428FF" w:rsidP="001935EC">
      <w:pPr>
        <w:overflowPunct w:val="0"/>
        <w:autoSpaceDE w:val="0"/>
        <w:autoSpaceDN w:val="0"/>
        <w:spacing w:line="320" w:lineRule="exact"/>
        <w:ind w:leftChars="-1" w:left="284" w:hangingChars="143" w:hanging="286"/>
        <w:rPr>
          <w:rFonts w:asciiTheme="minorEastAsia" w:eastAsiaTheme="minorEastAsia" w:hAnsiTheme="minorEastAsia"/>
          <w:sz w:val="20"/>
        </w:rPr>
      </w:pPr>
      <w:r w:rsidRPr="001935EC">
        <w:rPr>
          <w:rFonts w:asciiTheme="minorEastAsia" w:eastAsiaTheme="minorEastAsia" w:hAnsiTheme="minorEastAsia" w:hint="eastAsia"/>
          <w:sz w:val="20"/>
        </w:rPr>
        <w:t>９　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及び設計図書における期間の定めについては、民法（明治29年法律第89号）及び商法（明治32年法律第48号）の定めるところによるものとする。</w:t>
      </w:r>
    </w:p>
    <w:p w14:paraId="7543EBD9"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10　この契約は、日本国の法令に準拠するものとする。</w:t>
      </w:r>
    </w:p>
    <w:p w14:paraId="49BBDECA"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11　この契約に係る訴訟については、日本国の裁判所をもって合意による専属的管轄裁判所とする。</w:t>
      </w:r>
    </w:p>
    <w:p w14:paraId="475EC812"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12　（削除）</w:t>
      </w:r>
    </w:p>
    <w:p w14:paraId="1A2E2878"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（関連工事の調整）</w:t>
      </w:r>
    </w:p>
    <w:p w14:paraId="77D33378"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第２条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の施工する工事及び</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の発注に係る第三者の施工する他の工事が施工上密接に関連する場合において、必要があるときは、その施工につき、調整を行うものとする。この場合においては、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の調整に従い</w:t>
      </w:r>
      <w:r w:rsidRPr="00D40E13">
        <w:rPr>
          <w:rFonts w:asciiTheme="minorEastAsia" w:eastAsiaTheme="minorEastAsia" w:hAnsiTheme="minorEastAsia" w:hint="eastAsia"/>
          <w:color w:val="000000" w:themeColor="text1"/>
          <w:sz w:val="20"/>
        </w:rPr>
        <w:t>、当該第三者の行う工事の円滑な施工に協力しなければならない。</w:t>
      </w:r>
    </w:p>
    <w:p w14:paraId="7C6A856A"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w:t>
      </w:r>
      <w:r w:rsidR="00364EDF" w:rsidRPr="00E21EEA">
        <w:rPr>
          <w:rFonts w:asciiTheme="minorEastAsia" w:eastAsiaTheme="minorEastAsia" w:hAnsiTheme="minorEastAsia" w:hint="eastAsia"/>
          <w:sz w:val="20"/>
        </w:rPr>
        <w:t>請負代金内訳書及び</w:t>
      </w:r>
      <w:r w:rsidRPr="00D40E13">
        <w:rPr>
          <w:rFonts w:asciiTheme="minorEastAsia" w:eastAsiaTheme="minorEastAsia" w:hAnsiTheme="minorEastAsia" w:hint="eastAsia"/>
          <w:color w:val="000000" w:themeColor="text1"/>
          <w:sz w:val="20"/>
        </w:rPr>
        <w:t>工程表）</w:t>
      </w:r>
    </w:p>
    <w:p w14:paraId="1D8D3968" w14:textId="77777777" w:rsidR="002428FF"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第３条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は、この契約締結後５日以内に設計図書に基づいて、</w:t>
      </w:r>
      <w:r w:rsidR="00E86077" w:rsidRPr="00E21EEA">
        <w:rPr>
          <w:rFonts w:asciiTheme="minorEastAsia" w:eastAsiaTheme="minorEastAsia" w:hAnsiTheme="minorEastAsia" w:hint="eastAsia"/>
          <w:sz w:val="20"/>
        </w:rPr>
        <w:t>請負代金内訳書（以下「内訳書」という）及び</w:t>
      </w:r>
      <w:r w:rsidRPr="00D40E13">
        <w:rPr>
          <w:rFonts w:asciiTheme="minorEastAsia" w:eastAsiaTheme="minorEastAsia" w:hAnsiTheme="minorEastAsia" w:hint="eastAsia"/>
          <w:color w:val="000000" w:themeColor="text1"/>
          <w:sz w:val="20"/>
        </w:rPr>
        <w:t>工程表を作成し、</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に提出しなければならない。</w:t>
      </w:r>
    </w:p>
    <w:p w14:paraId="4DE01509" w14:textId="77777777" w:rsidR="008D5024" w:rsidRPr="00EA43A3"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EA43A3">
        <w:rPr>
          <w:rFonts w:asciiTheme="minorEastAsia" w:eastAsiaTheme="minorEastAsia" w:hAnsiTheme="minorEastAsia" w:hint="eastAsia"/>
          <w:sz w:val="20"/>
        </w:rPr>
        <w:t>２ 内訳書には、健康保険、厚生年金保険及び雇用保険に係る法定福利費を明示するものとする。</w:t>
      </w:r>
    </w:p>
    <w:p w14:paraId="2893D456" w14:textId="77777777" w:rsidR="008D5024" w:rsidRPr="008D5024"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EA43A3">
        <w:rPr>
          <w:rFonts w:asciiTheme="minorEastAsia" w:eastAsiaTheme="minorEastAsia" w:hAnsiTheme="minorEastAsia" w:hint="eastAsia"/>
          <w:sz w:val="20"/>
        </w:rPr>
        <w:t>３</w:t>
      </w:r>
      <w:r w:rsidRPr="008D5024">
        <w:rPr>
          <w:rFonts w:asciiTheme="minorEastAsia" w:eastAsiaTheme="minorEastAsia" w:hAnsiTheme="minorEastAsia" w:hint="eastAsia"/>
          <w:color w:val="000000" w:themeColor="text1"/>
          <w:sz w:val="20"/>
        </w:rPr>
        <w:t xml:space="preserve"> 内訳書及び工程表は、発注者及び受注者を拘束するものではない。</w:t>
      </w:r>
    </w:p>
    <w:p w14:paraId="4A45A775" w14:textId="77777777" w:rsidR="002428FF" w:rsidRPr="00D40E13" w:rsidRDefault="008D5024" w:rsidP="008D5024">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8D5024">
        <w:rPr>
          <w:rFonts w:asciiTheme="minorEastAsia" w:eastAsiaTheme="minorEastAsia" w:hAnsiTheme="minorEastAsia" w:hint="eastAsia"/>
          <w:color w:val="000000" w:themeColor="text1"/>
          <w:sz w:val="20"/>
        </w:rPr>
        <w:t>（契約の保証）</w:t>
      </w:r>
    </w:p>
    <w:p w14:paraId="6D360087"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第４条(A)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は、この契約の締結と同時に、次の各号のいずれかに掲げる保証を付さなければならない。ただし、第</w:t>
      </w:r>
      <w:r w:rsidR="002526CB" w:rsidRPr="00E21EEA">
        <w:rPr>
          <w:rFonts w:asciiTheme="minorEastAsia" w:eastAsiaTheme="minorEastAsia" w:hAnsiTheme="minorEastAsia" w:hint="eastAsia"/>
          <w:sz w:val="20"/>
        </w:rPr>
        <w:t>５</w:t>
      </w:r>
      <w:r w:rsidRPr="00D40E13">
        <w:rPr>
          <w:rFonts w:asciiTheme="minorEastAsia" w:eastAsiaTheme="minorEastAsia" w:hAnsiTheme="minorEastAsia" w:hint="eastAsia"/>
          <w:color w:val="000000" w:themeColor="text1"/>
          <w:sz w:val="20"/>
        </w:rPr>
        <w:t>号の場合においては、履行保証保険契約の締結後、直ちにその保険証券を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に寄託しなければならない。</w:t>
      </w:r>
    </w:p>
    <w:p w14:paraId="4BBF30C1"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一　契約保証金の納付</w:t>
      </w:r>
    </w:p>
    <w:p w14:paraId="00BE43BE"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二　契約保証金に代わる担保となる有価証券等の提供</w:t>
      </w:r>
    </w:p>
    <w:p w14:paraId="1E398B85" w14:textId="77777777" w:rsidR="002428FF" w:rsidRPr="001935EC" w:rsidRDefault="002428FF" w:rsidP="001935EC">
      <w:pPr>
        <w:overflowPunct w:val="0"/>
        <w:autoSpaceDE w:val="0"/>
        <w:autoSpaceDN w:val="0"/>
        <w:spacing w:line="320" w:lineRule="exact"/>
        <w:ind w:left="424" w:hangingChars="212" w:hanging="424"/>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 xml:space="preserve">　三　この契約による債務の不履行により生ずる損害金の支払いを保証する銀行、</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が確実と認める金融機関又は保証事業会社（公共工事の前払金保証事業に関する法</w:t>
      </w:r>
      <w:r w:rsidRPr="001935EC">
        <w:rPr>
          <w:rFonts w:asciiTheme="minorEastAsia" w:eastAsiaTheme="minorEastAsia" w:hAnsiTheme="minorEastAsia" w:hint="eastAsia"/>
          <w:sz w:val="20"/>
        </w:rPr>
        <w:t>律（昭和27年法律第184号）第２条第４項に規定する保証事業会社をいう。以下同じ。）の保証</w:t>
      </w:r>
    </w:p>
    <w:p w14:paraId="20AA2956"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四　この契約による債務の履行を保証する公共工事履行保証証券による保証</w:t>
      </w:r>
    </w:p>
    <w:p w14:paraId="3B009A2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五　この契約による債務の不履行により生ずる損害をてん補する履行保証保険契約の締結</w:t>
      </w:r>
    </w:p>
    <w:p w14:paraId="21278EF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前項の保証に係る契約保証金の額、保証金額又は保険金額（第</w:t>
      </w:r>
      <w:r w:rsidR="00EF7E9E" w:rsidRPr="00E21EEA">
        <w:rPr>
          <w:rFonts w:asciiTheme="minorEastAsia" w:eastAsiaTheme="minorEastAsia" w:hAnsiTheme="minorEastAsia" w:hint="eastAsia"/>
          <w:sz w:val="20"/>
        </w:rPr>
        <w:t>５</w:t>
      </w:r>
      <w:r w:rsidRPr="001935EC">
        <w:rPr>
          <w:rFonts w:asciiTheme="minorEastAsia" w:eastAsiaTheme="minorEastAsia" w:hAnsiTheme="minorEastAsia" w:hint="eastAsia"/>
          <w:sz w:val="20"/>
        </w:rPr>
        <w:t>項において「保証の額」とい</w:t>
      </w:r>
      <w:r w:rsidRPr="001935EC">
        <w:rPr>
          <w:rFonts w:asciiTheme="minorEastAsia" w:eastAsiaTheme="minorEastAsia" w:hAnsiTheme="minorEastAsia" w:hint="eastAsia"/>
          <w:sz w:val="20"/>
        </w:rPr>
        <w:lastRenderedPageBreak/>
        <w:t>う。）は、請負代金額の10分の１以上としなければならない。</w:t>
      </w:r>
    </w:p>
    <w:p w14:paraId="05A3ACF0" w14:textId="77777777" w:rsidR="002526CB" w:rsidRPr="00E21EEA" w:rsidRDefault="00EF7E9E"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E21EEA">
        <w:rPr>
          <w:rFonts w:asciiTheme="minorEastAsia" w:eastAsiaTheme="minorEastAsia" w:hAnsiTheme="minorEastAsia" w:hint="eastAsia"/>
          <w:sz w:val="20"/>
        </w:rPr>
        <w:t>３ 受注者が第１項第３号から第５号までのいずれかに掲げる保証を付す場合は、当該保証は第55条第３項各号に規定する者による契約の解除の場合についても保証するものでなければならない。</w:t>
      </w:r>
    </w:p>
    <w:p w14:paraId="732E308D" w14:textId="77777777" w:rsidR="002428FF" w:rsidRPr="001935EC" w:rsidRDefault="001C5C75"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E21EEA">
        <w:rPr>
          <w:rFonts w:asciiTheme="minorEastAsia" w:eastAsiaTheme="minorEastAsia" w:hAnsiTheme="minorEastAsia" w:hint="eastAsia"/>
          <w:sz w:val="20"/>
        </w:rPr>
        <w:t>４</w:t>
      </w:r>
      <w:r w:rsidR="002428FF" w:rsidRPr="00E21EEA">
        <w:rPr>
          <w:rFonts w:asciiTheme="minorEastAsia" w:eastAsiaTheme="minorEastAsia" w:hAnsiTheme="minorEastAsia" w:hint="eastAsia"/>
          <w:sz w:val="20"/>
        </w:rPr>
        <w:t xml:space="preserve">　</w:t>
      </w:r>
      <w:r w:rsidR="002428FF" w:rsidRPr="001935EC">
        <w:rPr>
          <w:rFonts w:asciiTheme="minorEastAsia" w:eastAsiaTheme="minorEastAsia" w:hAnsiTheme="minorEastAsia" w:hint="eastAsia"/>
          <w:sz w:val="20"/>
        </w:rPr>
        <w:t>第１項の規定により、</w:t>
      </w:r>
      <w:r w:rsidR="00D40E13" w:rsidRPr="00D40E13">
        <w:rPr>
          <w:rFonts w:asciiTheme="minorEastAsia" w:eastAsiaTheme="minorEastAsia" w:hAnsiTheme="minorEastAsia" w:hint="eastAsia"/>
          <w:color w:val="000000" w:themeColor="text1"/>
          <w:sz w:val="20"/>
          <w:u w:color="FF0000"/>
        </w:rPr>
        <w:t>受注者</w:t>
      </w:r>
      <w:r w:rsidR="002428FF" w:rsidRPr="001935EC">
        <w:rPr>
          <w:rFonts w:asciiTheme="minorEastAsia" w:eastAsiaTheme="minorEastAsia" w:hAnsiTheme="minorEastAsia" w:hint="eastAsia"/>
          <w:sz w:val="20"/>
        </w:rPr>
        <w:t>が同項第</w:t>
      </w:r>
      <w:r w:rsidR="00AE7A7E" w:rsidRPr="00E21EEA">
        <w:rPr>
          <w:rFonts w:asciiTheme="minorEastAsia" w:eastAsiaTheme="minorEastAsia" w:hAnsiTheme="minorEastAsia" w:hint="eastAsia"/>
          <w:sz w:val="20"/>
        </w:rPr>
        <w:t>２</w:t>
      </w:r>
      <w:r w:rsidR="002428FF" w:rsidRPr="001935EC">
        <w:rPr>
          <w:rFonts w:asciiTheme="minorEastAsia" w:eastAsiaTheme="minorEastAsia" w:hAnsiTheme="minorEastAsia" w:hint="eastAsia"/>
          <w:sz w:val="20"/>
        </w:rPr>
        <w:t>号又は第</w:t>
      </w:r>
      <w:r w:rsidR="00AE7A7E" w:rsidRPr="00E21EEA">
        <w:rPr>
          <w:rFonts w:asciiTheme="minorEastAsia" w:eastAsiaTheme="minorEastAsia" w:hAnsiTheme="minorEastAsia" w:hint="eastAsia"/>
          <w:sz w:val="20"/>
        </w:rPr>
        <w:t>３</w:t>
      </w:r>
      <w:r w:rsidR="002428FF" w:rsidRPr="001935EC">
        <w:rPr>
          <w:rFonts w:asciiTheme="minorEastAsia" w:eastAsiaTheme="minorEastAsia" w:hAnsiTheme="minorEastAsia" w:hint="eastAsia"/>
          <w:sz w:val="20"/>
        </w:rPr>
        <w:t>号に掲げる保証を付したときは、当該保証は契約保証金に代わる担保の提供として行われたものとし、同項第</w:t>
      </w:r>
      <w:r w:rsidR="00AE7A7E" w:rsidRPr="00E21EEA">
        <w:rPr>
          <w:rFonts w:asciiTheme="minorEastAsia" w:eastAsiaTheme="minorEastAsia" w:hAnsiTheme="minorEastAsia" w:hint="eastAsia"/>
          <w:sz w:val="20"/>
        </w:rPr>
        <w:t>４</w:t>
      </w:r>
      <w:r w:rsidR="002428FF" w:rsidRPr="001935EC">
        <w:rPr>
          <w:rFonts w:asciiTheme="minorEastAsia" w:eastAsiaTheme="minorEastAsia" w:hAnsiTheme="minorEastAsia" w:hint="eastAsia"/>
          <w:sz w:val="20"/>
        </w:rPr>
        <w:t>号又は第</w:t>
      </w:r>
      <w:r w:rsidR="00AE7A7E" w:rsidRPr="00E21EEA">
        <w:rPr>
          <w:rFonts w:asciiTheme="minorEastAsia" w:eastAsiaTheme="minorEastAsia" w:hAnsiTheme="minorEastAsia" w:hint="eastAsia"/>
          <w:sz w:val="20"/>
        </w:rPr>
        <w:t>５</w:t>
      </w:r>
      <w:r w:rsidR="002428FF" w:rsidRPr="001935EC">
        <w:rPr>
          <w:rFonts w:asciiTheme="minorEastAsia" w:eastAsiaTheme="minorEastAsia" w:hAnsiTheme="minorEastAsia" w:hint="eastAsia"/>
          <w:sz w:val="20"/>
        </w:rPr>
        <w:t>号に掲げる保証を付したときは、契約保証金の納付を免除する。</w:t>
      </w:r>
    </w:p>
    <w:p w14:paraId="4E09885C" w14:textId="77777777" w:rsidR="002428FF" w:rsidRPr="001935EC" w:rsidRDefault="001C5C75"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E21EEA">
        <w:rPr>
          <w:rFonts w:asciiTheme="minorEastAsia" w:eastAsiaTheme="minorEastAsia" w:hAnsiTheme="minorEastAsia" w:hint="eastAsia"/>
          <w:sz w:val="20"/>
        </w:rPr>
        <w:t>５</w:t>
      </w:r>
      <w:r w:rsidR="002428FF" w:rsidRPr="001935EC">
        <w:rPr>
          <w:rFonts w:asciiTheme="minorEastAsia" w:eastAsiaTheme="minorEastAsia" w:hAnsiTheme="minorEastAsia" w:hint="eastAsia"/>
          <w:sz w:val="20"/>
        </w:rPr>
        <w:t xml:space="preserve">　請負代金額の変更があった場合には、保証の額が変更後の請負代金額の10分の１に達するまで、</w:t>
      </w:r>
      <w:r w:rsidR="00D40E13" w:rsidRPr="00D40E13">
        <w:rPr>
          <w:rFonts w:asciiTheme="minorEastAsia" w:eastAsiaTheme="minorEastAsia" w:hAnsiTheme="minorEastAsia" w:hint="eastAsia"/>
          <w:color w:val="000000" w:themeColor="text1"/>
          <w:sz w:val="20"/>
          <w:u w:color="FF0000"/>
        </w:rPr>
        <w:t>発注者</w:t>
      </w:r>
      <w:r w:rsidR="002428FF" w:rsidRPr="001935EC">
        <w:rPr>
          <w:rFonts w:asciiTheme="minorEastAsia" w:eastAsiaTheme="minorEastAsia" w:hAnsiTheme="minorEastAsia" w:hint="eastAsia"/>
          <w:sz w:val="20"/>
        </w:rPr>
        <w:t>は、保証</w:t>
      </w:r>
      <w:r w:rsidR="00464501" w:rsidRPr="00E21EEA">
        <w:rPr>
          <w:rFonts w:asciiTheme="minorEastAsia" w:eastAsiaTheme="minorEastAsia" w:hAnsiTheme="minorEastAsia" w:hint="eastAsia"/>
          <w:sz w:val="20"/>
        </w:rPr>
        <w:t>の</w:t>
      </w:r>
      <w:r w:rsidR="002428FF" w:rsidRPr="001935EC">
        <w:rPr>
          <w:rFonts w:asciiTheme="minorEastAsia" w:eastAsiaTheme="minorEastAsia" w:hAnsiTheme="minorEastAsia" w:hint="eastAsia"/>
          <w:sz w:val="20"/>
        </w:rPr>
        <w:t>額の増額を請求することができ、</w:t>
      </w:r>
      <w:r w:rsidR="00D40E13" w:rsidRPr="00D40E13">
        <w:rPr>
          <w:rFonts w:asciiTheme="minorEastAsia" w:eastAsiaTheme="minorEastAsia" w:hAnsiTheme="minorEastAsia" w:hint="eastAsia"/>
          <w:color w:val="000000" w:themeColor="text1"/>
          <w:sz w:val="20"/>
          <w:u w:color="FF0000"/>
        </w:rPr>
        <w:t>受注者</w:t>
      </w:r>
      <w:r w:rsidR="002428FF" w:rsidRPr="001935EC">
        <w:rPr>
          <w:rFonts w:asciiTheme="minorEastAsia" w:eastAsiaTheme="minorEastAsia" w:hAnsiTheme="minorEastAsia" w:hint="eastAsia"/>
          <w:sz w:val="20"/>
        </w:rPr>
        <w:t>は、保証</w:t>
      </w:r>
      <w:r w:rsidR="00322C1A" w:rsidRPr="00E21EEA">
        <w:rPr>
          <w:rFonts w:asciiTheme="minorEastAsia" w:eastAsiaTheme="minorEastAsia" w:hAnsiTheme="minorEastAsia" w:hint="eastAsia"/>
          <w:sz w:val="20"/>
        </w:rPr>
        <w:t>の</w:t>
      </w:r>
      <w:r w:rsidR="002428FF" w:rsidRPr="001935EC">
        <w:rPr>
          <w:rFonts w:asciiTheme="minorEastAsia" w:eastAsiaTheme="minorEastAsia" w:hAnsiTheme="minorEastAsia" w:hint="eastAsia"/>
          <w:sz w:val="20"/>
        </w:rPr>
        <w:t>額の減額を請求することができる。</w:t>
      </w:r>
    </w:p>
    <w:p w14:paraId="5EC10411" w14:textId="77777777" w:rsidR="002428FF" w:rsidRPr="001935EC" w:rsidRDefault="002428FF" w:rsidP="001935EC">
      <w:pPr>
        <w:overflowPunct w:val="0"/>
        <w:autoSpaceDE w:val="0"/>
        <w:autoSpaceDN w:val="0"/>
        <w:spacing w:line="320" w:lineRule="exact"/>
        <w:ind w:leftChars="76" w:left="242" w:hangingChars="41" w:hanging="82"/>
        <w:rPr>
          <w:rFonts w:asciiTheme="minorEastAsia" w:eastAsiaTheme="minorEastAsia" w:hAnsiTheme="minorEastAsia"/>
          <w:sz w:val="20"/>
        </w:rPr>
      </w:pPr>
      <w:r w:rsidRPr="001935EC">
        <w:rPr>
          <w:rFonts w:asciiTheme="minorEastAsia" w:eastAsiaTheme="minorEastAsia" w:hAnsiTheme="minorEastAsia" w:hint="eastAsia"/>
          <w:sz w:val="20"/>
        </w:rPr>
        <w:t xml:space="preserve">　〔注〕(A)は、金銭的保証を求める場合に使用する。</w:t>
      </w:r>
    </w:p>
    <w:p w14:paraId="2DC5E76E"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第４条(B)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は、この契約の締結と同時に、この契約による債務の履行を保証する公共工事履行保証証券による保証（</w:t>
      </w:r>
      <w:r w:rsidR="00B83BF4" w:rsidRPr="00E21EEA">
        <w:rPr>
          <w:rFonts w:asciiTheme="minorEastAsia" w:eastAsiaTheme="minorEastAsia" w:hAnsiTheme="minorEastAsia" w:hint="eastAsia"/>
          <w:sz w:val="20"/>
        </w:rPr>
        <w:t>引き渡した工事目的物が種類又は品質に関して契約の内容に適合しないもの（以下「契約不適合」という。）である場合において当該契約不適合を保証する</w:t>
      </w:r>
      <w:r w:rsidRPr="001935EC">
        <w:rPr>
          <w:rFonts w:asciiTheme="minorEastAsia" w:eastAsiaTheme="minorEastAsia" w:hAnsiTheme="minorEastAsia" w:hint="eastAsia"/>
          <w:sz w:val="20"/>
        </w:rPr>
        <w:t>特約を付したものに限る。）を付さなければならない。</w:t>
      </w:r>
    </w:p>
    <w:p w14:paraId="1C4C25FA" w14:textId="77777777" w:rsidR="002428FF" w:rsidRPr="001935EC" w:rsidRDefault="00B83BF4" w:rsidP="002428FF">
      <w:pPr>
        <w:overflowPunct w:val="0"/>
        <w:autoSpaceDE w:val="0"/>
        <w:autoSpaceDN w:val="0"/>
        <w:spacing w:line="320" w:lineRule="exact"/>
        <w:rPr>
          <w:rFonts w:asciiTheme="minorEastAsia" w:eastAsiaTheme="minorEastAsia" w:hAnsiTheme="minorEastAsia"/>
          <w:sz w:val="20"/>
        </w:rPr>
      </w:pPr>
      <w:r>
        <w:rPr>
          <w:rFonts w:asciiTheme="minorEastAsia" w:eastAsiaTheme="minorEastAsia" w:hAnsiTheme="minorEastAsia" w:hint="eastAsia"/>
          <w:sz w:val="20"/>
        </w:rPr>
        <w:t>２</w:t>
      </w:r>
      <w:r w:rsidR="002428FF" w:rsidRPr="001935EC">
        <w:rPr>
          <w:rFonts w:asciiTheme="minorEastAsia" w:eastAsiaTheme="minorEastAsia" w:hAnsiTheme="minorEastAsia" w:hint="eastAsia"/>
          <w:sz w:val="20"/>
        </w:rPr>
        <w:t xml:space="preserve">　前項の場合において、保証金額は、請負代金額の10分の３以上としなければならない。</w:t>
      </w:r>
    </w:p>
    <w:p w14:paraId="3059B872" w14:textId="77777777" w:rsidR="00B83BF4" w:rsidRPr="00E21EEA" w:rsidRDefault="00B83BF4"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E21EEA">
        <w:rPr>
          <w:rFonts w:asciiTheme="minorEastAsia" w:eastAsiaTheme="minorEastAsia" w:hAnsiTheme="minorEastAsia" w:hint="eastAsia"/>
          <w:sz w:val="20"/>
        </w:rPr>
        <w:t>３ 第１項の規定により受注者が付す保証は、第55条第３項各号に規定する契約の解除による場合についても保証するものでなければならない。</w:t>
      </w:r>
    </w:p>
    <w:p w14:paraId="7D05B1F8" w14:textId="77777777" w:rsidR="002428FF" w:rsidRPr="001935EC" w:rsidRDefault="00B83BF4"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E21EEA">
        <w:rPr>
          <w:rFonts w:asciiTheme="minorEastAsia" w:eastAsiaTheme="minorEastAsia" w:hAnsiTheme="minorEastAsia" w:hint="eastAsia"/>
          <w:sz w:val="20"/>
        </w:rPr>
        <w:t>４</w:t>
      </w:r>
      <w:r w:rsidR="002428FF" w:rsidRPr="001935EC">
        <w:rPr>
          <w:rFonts w:asciiTheme="minorEastAsia" w:eastAsiaTheme="minorEastAsia" w:hAnsiTheme="minorEastAsia" w:hint="eastAsia"/>
          <w:sz w:val="20"/>
        </w:rPr>
        <w:t xml:space="preserve">　請負代金額の変更があった場合には、保証金額が変更後の請負代金額の10分の３に達するまで、</w:t>
      </w:r>
      <w:r w:rsidR="00D40E13" w:rsidRPr="00D40E13">
        <w:rPr>
          <w:rFonts w:asciiTheme="minorEastAsia" w:eastAsiaTheme="minorEastAsia" w:hAnsiTheme="minorEastAsia" w:hint="eastAsia"/>
          <w:color w:val="000000" w:themeColor="text1"/>
          <w:sz w:val="20"/>
          <w:u w:color="FF0000"/>
        </w:rPr>
        <w:t>発注者</w:t>
      </w:r>
      <w:r w:rsidR="002428FF" w:rsidRPr="001935EC">
        <w:rPr>
          <w:rFonts w:asciiTheme="minorEastAsia" w:eastAsiaTheme="minorEastAsia" w:hAnsiTheme="minorEastAsia" w:hint="eastAsia"/>
          <w:sz w:val="20"/>
        </w:rPr>
        <w:t>は、保証金額の増額を請求することができ、</w:t>
      </w:r>
      <w:r w:rsidR="00D40E13" w:rsidRPr="00D40E13">
        <w:rPr>
          <w:rFonts w:asciiTheme="minorEastAsia" w:eastAsiaTheme="minorEastAsia" w:hAnsiTheme="minorEastAsia" w:hint="eastAsia"/>
          <w:color w:val="000000" w:themeColor="text1"/>
          <w:sz w:val="20"/>
          <w:u w:color="FF0000"/>
        </w:rPr>
        <w:t>受注者</w:t>
      </w:r>
      <w:r w:rsidR="002428FF" w:rsidRPr="001935EC">
        <w:rPr>
          <w:rFonts w:asciiTheme="minorEastAsia" w:eastAsiaTheme="minorEastAsia" w:hAnsiTheme="minorEastAsia" w:hint="eastAsia"/>
          <w:sz w:val="20"/>
        </w:rPr>
        <w:t>は、保証金額の減額を請求することができる。</w:t>
      </w:r>
    </w:p>
    <w:p w14:paraId="5E897F0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　〔注〕(B)は、役務的保証を求める場合に使用する。</w:t>
      </w:r>
    </w:p>
    <w:p w14:paraId="5BDA831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（権利義務の譲渡等）</w:t>
      </w:r>
    </w:p>
    <w:p w14:paraId="68E4AE06" w14:textId="77777777" w:rsidR="002428FF" w:rsidRPr="001935EC"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第５条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は、この契約により生ずる権利又は義務を第三者に譲渡し、又は承継させてはならない。ただし、あらかじめ</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の承諾を得た場合は、この限りでない。</w:t>
      </w:r>
    </w:p>
    <w:p w14:paraId="27F508C1" w14:textId="77777777" w:rsidR="002428FF" w:rsidRDefault="002428FF" w:rsidP="001935EC">
      <w:pPr>
        <w:overflowPunct w:val="0"/>
        <w:autoSpaceDE w:val="0"/>
        <w:autoSpaceDN w:val="0"/>
        <w:spacing w:line="320" w:lineRule="exact"/>
        <w:ind w:left="282"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は、工事目的物、工事材料（工場製品を含む。以下同じ。）のうち第13条第２項の規定による検査に合格したもの及び第</w:t>
      </w:r>
      <w:r w:rsidR="00B66722" w:rsidRPr="00E21EEA">
        <w:rPr>
          <w:rFonts w:asciiTheme="minorEastAsia" w:eastAsiaTheme="minorEastAsia" w:hAnsiTheme="minorEastAsia" w:hint="eastAsia"/>
          <w:sz w:val="20"/>
        </w:rPr>
        <w:t>38</w:t>
      </w:r>
      <w:r w:rsidRPr="001935EC">
        <w:rPr>
          <w:rFonts w:asciiTheme="minorEastAsia" w:eastAsiaTheme="minorEastAsia" w:hAnsiTheme="minorEastAsia" w:hint="eastAsia"/>
          <w:sz w:val="20"/>
        </w:rPr>
        <w:t>条第３項の規定による部分払のための確認を受けたもの並びに工事仮設物を第三者に譲渡し、貸与し、又は抵当権その他の担保の目的に供してはならない。ただし、あらかじめ、</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の承諾を得た場合は、この限りでない。</w:t>
      </w:r>
    </w:p>
    <w:p w14:paraId="7E5D8F27" w14:textId="77777777" w:rsidR="00B66722" w:rsidRPr="00E21EEA" w:rsidRDefault="00B66722" w:rsidP="00B66722">
      <w:pPr>
        <w:overflowPunct w:val="0"/>
        <w:autoSpaceDE w:val="0"/>
        <w:autoSpaceDN w:val="0"/>
        <w:spacing w:line="320" w:lineRule="exact"/>
        <w:ind w:left="282" w:hangingChars="141" w:hanging="282"/>
        <w:rPr>
          <w:rFonts w:asciiTheme="minorEastAsia" w:eastAsiaTheme="minorEastAsia" w:hAnsiTheme="minorEastAsia"/>
          <w:sz w:val="20"/>
        </w:rPr>
      </w:pPr>
      <w:r w:rsidRPr="00E21EEA">
        <w:rPr>
          <w:rFonts w:asciiTheme="minorEastAsia" w:eastAsiaTheme="minorEastAsia" w:hAnsiTheme="minorEastAsia" w:hint="eastAsia"/>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649D077" w14:textId="77777777" w:rsidR="00B66722" w:rsidRPr="00E21EEA" w:rsidRDefault="00B66722" w:rsidP="00B66722">
      <w:pPr>
        <w:overflowPunct w:val="0"/>
        <w:autoSpaceDE w:val="0"/>
        <w:autoSpaceDN w:val="0"/>
        <w:spacing w:line="320" w:lineRule="exact"/>
        <w:ind w:left="282" w:hangingChars="141" w:hanging="282"/>
        <w:rPr>
          <w:rFonts w:asciiTheme="minorEastAsia" w:eastAsiaTheme="minorEastAsia" w:hAnsiTheme="minorEastAsia"/>
          <w:sz w:val="20"/>
        </w:rPr>
      </w:pPr>
      <w:r w:rsidRPr="00E21EEA">
        <w:rPr>
          <w:rFonts w:asciiTheme="minorEastAsia" w:eastAsiaTheme="minorEastAsia" w:hAnsiTheme="minorEastAsia" w:hint="eastAsia"/>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8CF447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（一括委任又は一括下請負の禁止）</w:t>
      </w:r>
    </w:p>
    <w:p w14:paraId="02825DE7"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第６条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は、工事の全部若しくはその主たる部分又は他の部分から独立してその機能を発揮する工作物の工事を一括して第三者に委任し、又は請け負わせてはならない。</w:t>
      </w:r>
    </w:p>
    <w:p w14:paraId="5E592422"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（下請負人の通知）</w:t>
      </w:r>
    </w:p>
    <w:p w14:paraId="1CCC158E" w14:textId="77777777" w:rsidR="002428FF"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第７条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に対して、下請負人の商号又は名称その他必要な事項の通知を請求することができる。</w:t>
      </w:r>
    </w:p>
    <w:p w14:paraId="5C63B3F6" w14:textId="77777777" w:rsidR="001C23DE" w:rsidRPr="00F43B3B" w:rsidRDefault="001C23DE" w:rsidP="001935EC">
      <w:pPr>
        <w:autoSpaceDE w:val="0"/>
        <w:autoSpaceDN w:val="0"/>
        <w:spacing w:line="320" w:lineRule="exact"/>
        <w:ind w:left="284" w:hangingChars="142" w:hanging="284"/>
        <w:rPr>
          <w:rFonts w:asciiTheme="minorEastAsia" w:eastAsiaTheme="minorEastAsia" w:hAnsiTheme="minorEastAsia"/>
          <w:sz w:val="20"/>
        </w:rPr>
      </w:pPr>
      <w:r w:rsidRPr="00F43B3B">
        <w:rPr>
          <w:rFonts w:asciiTheme="minorEastAsia" w:eastAsiaTheme="minorEastAsia" w:hAnsiTheme="minorEastAsia" w:hint="eastAsia"/>
          <w:sz w:val="20"/>
        </w:rPr>
        <w:t>第7条の２　受注者は、次の各号に掲げる届出をしていない事業者（当該届出の義務のない事業者を除く。以下「社会保険等未加入事業者」という。）を下請契約（受注者が直接締結する下請契約に限る。以下この条において同じ。）の相手方としてはならない。</w:t>
      </w:r>
    </w:p>
    <w:p w14:paraId="77FBDA3A" w14:textId="77777777" w:rsidR="0059501B" w:rsidRPr="00F43B3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F43B3B">
        <w:rPr>
          <w:rFonts w:asciiTheme="minorEastAsia" w:eastAsiaTheme="minorEastAsia" w:hAnsiTheme="minorEastAsia" w:hint="eastAsia"/>
          <w:sz w:val="20"/>
        </w:rPr>
        <w:t xml:space="preserve">　一　健康保険法（大正</w:t>
      </w:r>
      <w:r w:rsidR="009B12F4" w:rsidRPr="00F43B3B">
        <w:rPr>
          <w:rFonts w:asciiTheme="minorEastAsia" w:eastAsiaTheme="minorEastAsia" w:hAnsiTheme="minorEastAsia" w:hint="eastAsia"/>
          <w:sz w:val="20"/>
        </w:rPr>
        <w:t>11</w:t>
      </w:r>
      <w:r w:rsidRPr="00F43B3B">
        <w:rPr>
          <w:rFonts w:asciiTheme="minorEastAsia" w:eastAsiaTheme="minorEastAsia" w:hAnsiTheme="minorEastAsia" w:hint="eastAsia"/>
          <w:sz w:val="20"/>
        </w:rPr>
        <w:t>年法律第70号）第48条の規定による届出</w:t>
      </w:r>
    </w:p>
    <w:p w14:paraId="13EFD890" w14:textId="77777777" w:rsidR="0059501B" w:rsidRPr="00F43B3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F43B3B">
        <w:rPr>
          <w:rFonts w:asciiTheme="minorEastAsia" w:eastAsiaTheme="minorEastAsia" w:hAnsiTheme="minorEastAsia" w:hint="eastAsia"/>
          <w:sz w:val="20"/>
        </w:rPr>
        <w:lastRenderedPageBreak/>
        <w:t xml:space="preserve">　二　厚生年金保険法（昭和29年法律第115条）第27条の規定による届出</w:t>
      </w:r>
    </w:p>
    <w:p w14:paraId="7353B898" w14:textId="77777777" w:rsidR="0059501B" w:rsidRPr="00F43B3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F43B3B">
        <w:rPr>
          <w:rFonts w:asciiTheme="minorEastAsia" w:eastAsiaTheme="minorEastAsia" w:hAnsiTheme="minorEastAsia" w:hint="eastAsia"/>
          <w:sz w:val="20"/>
        </w:rPr>
        <w:t xml:space="preserve">　三　雇用保険法（昭和49年法律第116号）第7条の規定による届出</w:t>
      </w:r>
    </w:p>
    <w:p w14:paraId="6DDD8678" w14:textId="77777777" w:rsidR="0059501B" w:rsidRPr="00F43B3B" w:rsidRDefault="0059501B" w:rsidP="001935EC">
      <w:pPr>
        <w:autoSpaceDE w:val="0"/>
        <w:autoSpaceDN w:val="0"/>
        <w:spacing w:line="320" w:lineRule="exact"/>
        <w:ind w:left="284" w:hangingChars="142" w:hanging="284"/>
        <w:rPr>
          <w:rFonts w:asciiTheme="minorEastAsia" w:eastAsiaTheme="minorEastAsia" w:hAnsiTheme="minorEastAsia"/>
          <w:sz w:val="20"/>
        </w:rPr>
      </w:pPr>
      <w:r w:rsidRPr="00F43B3B">
        <w:rPr>
          <w:rFonts w:asciiTheme="minorEastAsia" w:eastAsiaTheme="minorEastAsia" w:hAnsiTheme="minorEastAsia" w:hint="eastAsia"/>
          <w:sz w:val="20"/>
        </w:rPr>
        <w:t>２　前項の規定に関わらず、受注者は、当該事業者と下請契約を締結しなければ業務の施工が困難となる場合その他の特別な事情があると発注者が認める場合は、社会保険等未加入事業者を下請契約の相手方とすることができる。この場合において、受注者は、発注者の指定する期間内に、当該</w:t>
      </w:r>
      <w:r w:rsidR="001750EA" w:rsidRPr="00F43B3B">
        <w:rPr>
          <w:rFonts w:asciiTheme="minorEastAsia" w:eastAsiaTheme="minorEastAsia" w:hAnsiTheme="minorEastAsia" w:hint="eastAsia"/>
          <w:sz w:val="20"/>
        </w:rPr>
        <w:t>社会保険等未加入事業者が前項各号に掲げる届出をし、当該事実を確認できる書類を発注者に提出しなければならない。</w:t>
      </w:r>
    </w:p>
    <w:p w14:paraId="667C8F1F"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（特許権等の使用）</w:t>
      </w:r>
    </w:p>
    <w:p w14:paraId="538B76E5"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第８条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がその工事材料、施工方法等を指定した場合において、設計図書に特許権等の対象である旨の明示がなく、かつ、</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がその存在を知らなかったときは、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がその使用に関して要した費用を負担しなければならない。</w:t>
      </w:r>
    </w:p>
    <w:p w14:paraId="285D18D8"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（監督員）</w:t>
      </w:r>
    </w:p>
    <w:p w14:paraId="168ECE4B"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第９条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は、監督員を置いたときは、その氏名を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に通知しなければならない。監督員を変更したときも同様とする。</w:t>
      </w:r>
    </w:p>
    <w:p w14:paraId="7F8CD315" w14:textId="77777777" w:rsidR="002428FF" w:rsidRPr="001935EC" w:rsidRDefault="002428FF" w:rsidP="001935EC">
      <w:pPr>
        <w:overflowPunct w:val="0"/>
        <w:autoSpaceDE w:val="0"/>
        <w:autoSpaceDN w:val="0"/>
        <w:spacing w:line="320" w:lineRule="exact"/>
        <w:ind w:left="282"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２　監督員は、この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の他の条項に定めるもの及びこの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に基づく</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の権限とされる事項のうち</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が必要と認めて監督員に委任したもののほか、設計図書に定めるところにより、次に掲げる権限を有する。</w:t>
      </w:r>
    </w:p>
    <w:p w14:paraId="588AC38A" w14:textId="77777777" w:rsidR="002428FF" w:rsidRPr="001935EC" w:rsidRDefault="002428FF" w:rsidP="001935EC">
      <w:pPr>
        <w:overflowPunct w:val="0"/>
        <w:autoSpaceDE w:val="0"/>
        <w:autoSpaceDN w:val="0"/>
        <w:spacing w:line="320" w:lineRule="exact"/>
        <w:ind w:firstLineChars="71" w:firstLine="142"/>
        <w:rPr>
          <w:rFonts w:asciiTheme="minorEastAsia" w:eastAsiaTheme="minorEastAsia" w:hAnsiTheme="minorEastAsia"/>
          <w:sz w:val="20"/>
        </w:rPr>
      </w:pPr>
      <w:r w:rsidRPr="001935EC">
        <w:rPr>
          <w:rFonts w:asciiTheme="minorEastAsia" w:eastAsiaTheme="minorEastAsia" w:hAnsiTheme="minorEastAsia" w:hint="eastAsia"/>
          <w:sz w:val="20"/>
        </w:rPr>
        <w:t xml:space="preserve">一　</w:t>
      </w:r>
      <w:r w:rsidRPr="00D40E13">
        <w:rPr>
          <w:rFonts w:asciiTheme="minorEastAsia" w:eastAsiaTheme="minorEastAsia" w:hAnsiTheme="minorEastAsia" w:hint="eastAsia"/>
          <w:color w:val="000000" w:themeColor="text1"/>
          <w:sz w:val="20"/>
        </w:rPr>
        <w:t>この</w:t>
      </w:r>
      <w:r w:rsidRPr="001935EC">
        <w:rPr>
          <w:rFonts w:asciiTheme="minorEastAsia" w:eastAsiaTheme="minorEastAsia" w:hAnsiTheme="minorEastAsia" w:hint="eastAsia"/>
          <w:sz w:val="20"/>
        </w:rPr>
        <w:t>契約の履行についての</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の現場代理人に対する指示、承諾又は協議</w:t>
      </w:r>
    </w:p>
    <w:p w14:paraId="5E7C6929" w14:textId="77777777" w:rsidR="002428FF" w:rsidRPr="001935EC" w:rsidRDefault="002428FF" w:rsidP="001935EC">
      <w:pPr>
        <w:overflowPunct w:val="0"/>
        <w:autoSpaceDE w:val="0"/>
        <w:autoSpaceDN w:val="0"/>
        <w:spacing w:line="320" w:lineRule="exact"/>
        <w:ind w:leftChars="67" w:left="425"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二　設計図書に基づく工事の施工のための詳細図等の作成及び交付又は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が作成した詳細図等の承諾</w:t>
      </w:r>
    </w:p>
    <w:p w14:paraId="65DB368A" w14:textId="77777777" w:rsidR="002428FF" w:rsidRPr="001935EC" w:rsidRDefault="002428FF" w:rsidP="002C44D0">
      <w:pPr>
        <w:overflowPunct w:val="0"/>
        <w:autoSpaceDE w:val="0"/>
        <w:autoSpaceDN w:val="0"/>
        <w:spacing w:line="320" w:lineRule="exact"/>
        <w:ind w:leftChars="67" w:left="425"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三　設計図書に基づく工程の管理、立会い、工事の施工状況の検査又は工事材料の試験若しくは検査（確認を含む。）</w:t>
      </w:r>
    </w:p>
    <w:p w14:paraId="25C8348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は、２名以上の監督員を置き、前項の権限を分担させたときにあってはそれぞれの監督員の有する権限の内容を、監督員にこの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に基づく</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の権限の一部を委任したときにあっては当該委任した権限の内容を、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w:t>
      </w:r>
    </w:p>
    <w:p w14:paraId="0C933A0B"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４　第２項の規定に基づく監督員の指示又は承諾は、原則として、書面により行わなければならない。</w:t>
      </w:r>
    </w:p>
    <w:p w14:paraId="0726712C" w14:textId="77777777" w:rsidR="00A55F4D" w:rsidRPr="00D40E13" w:rsidRDefault="002428FF" w:rsidP="00A55F4D">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５　</w:t>
      </w:r>
      <w:r w:rsidRPr="00D40E13">
        <w:rPr>
          <w:rFonts w:asciiTheme="minorEastAsia" w:eastAsiaTheme="minorEastAsia" w:hAnsiTheme="minorEastAsia" w:hint="eastAsia"/>
          <w:color w:val="000000" w:themeColor="text1"/>
          <w:sz w:val="20"/>
        </w:rPr>
        <w:t>この</w:t>
      </w:r>
      <w:r w:rsidR="00D40E13" w:rsidRPr="00D40E13">
        <w:rPr>
          <w:rFonts w:asciiTheme="minorEastAsia" w:eastAsiaTheme="minorEastAsia" w:hAnsiTheme="minorEastAsia" w:hint="eastAsia"/>
          <w:color w:val="000000" w:themeColor="text1"/>
          <w:sz w:val="20"/>
        </w:rPr>
        <w:t>約款</w:t>
      </w:r>
      <w:r w:rsidRPr="00D40E13">
        <w:rPr>
          <w:rFonts w:asciiTheme="minorEastAsia" w:eastAsiaTheme="minorEastAsia" w:hAnsiTheme="minorEastAsia" w:hint="eastAsia"/>
          <w:color w:val="000000" w:themeColor="text1"/>
          <w:sz w:val="20"/>
        </w:rPr>
        <w:t>に定める</w:t>
      </w:r>
      <w:r w:rsidR="00183959" w:rsidRPr="00D93BE6">
        <w:rPr>
          <w:rFonts w:asciiTheme="minorEastAsia" w:eastAsiaTheme="minorEastAsia" w:hAnsiTheme="minorEastAsia" w:hint="eastAsia"/>
          <w:sz w:val="20"/>
        </w:rPr>
        <w:t>催告、</w:t>
      </w:r>
      <w:r w:rsidRPr="00D40E13">
        <w:rPr>
          <w:rFonts w:asciiTheme="minorEastAsia" w:eastAsiaTheme="minorEastAsia" w:hAnsiTheme="minorEastAsia" w:hint="eastAsia"/>
          <w:color w:val="000000" w:themeColor="text1"/>
          <w:sz w:val="20"/>
        </w:rPr>
        <w:t>請求、通知、報告、申出、承諾及び解除については、設計図書に定めるものを除き、監督員を経由して行うものとする。この場合においては、監督員に到達した日をもって</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に到達したものとみなす。</w:t>
      </w:r>
    </w:p>
    <w:p w14:paraId="68D048CC" w14:textId="77777777" w:rsidR="00A55F4D" w:rsidRPr="00D40E13" w:rsidRDefault="00A55F4D" w:rsidP="00A55F4D">
      <w:pPr>
        <w:overflowPunct w:val="0"/>
        <w:autoSpaceDE w:val="0"/>
        <w:autoSpaceDN w:val="0"/>
        <w:spacing w:line="320" w:lineRule="exact"/>
        <w:ind w:leftChars="1" w:left="426" w:hangingChars="212" w:hanging="42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６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が監督員を置かないときは、この</w:t>
      </w:r>
      <w:r w:rsidR="00D40E13" w:rsidRPr="00D40E13">
        <w:rPr>
          <w:rFonts w:asciiTheme="minorEastAsia" w:eastAsiaTheme="minorEastAsia" w:hAnsiTheme="minorEastAsia" w:hint="eastAsia"/>
          <w:color w:val="000000" w:themeColor="text1"/>
          <w:sz w:val="20"/>
        </w:rPr>
        <w:t>約款</w:t>
      </w:r>
      <w:r w:rsidRPr="00D40E13">
        <w:rPr>
          <w:rFonts w:asciiTheme="minorEastAsia" w:eastAsiaTheme="minorEastAsia" w:hAnsiTheme="minorEastAsia" w:hint="eastAsia"/>
          <w:color w:val="000000" w:themeColor="text1"/>
          <w:sz w:val="20"/>
        </w:rPr>
        <w:t>に定める監督員の権限は、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に帰属する。</w:t>
      </w:r>
    </w:p>
    <w:p w14:paraId="1985B392"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（現場代理人及び専門技術者）</w:t>
      </w:r>
    </w:p>
    <w:p w14:paraId="3946AC60"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第10条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は、次の各号に掲げる者を定めて工事現場に設置し、設計図書に定めるところにより、その氏名その他必要な事項を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に通知しなければならない。これらの者を変更したときも同様とする。</w:t>
      </w:r>
    </w:p>
    <w:p w14:paraId="674FAB86"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一　現場代理人</w:t>
      </w:r>
    </w:p>
    <w:p w14:paraId="76742CE9" w14:textId="77777777" w:rsidR="002428FF" w:rsidRPr="00D40E1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二　専任の専門技術者（長野県森林整備業務入札参加者資格審査実施要綱（平成13年4月1日）第2条第3項第2号に規定する技術者をいう。以下同じ。）</w:t>
      </w:r>
    </w:p>
    <w:p w14:paraId="61EBE2CD"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２　現場代理人は、この契約の履行に関し、工事現場に常</w:t>
      </w:r>
      <w:r w:rsidRPr="001935EC">
        <w:rPr>
          <w:rFonts w:asciiTheme="minorEastAsia" w:eastAsiaTheme="minorEastAsia" w:hAnsiTheme="minorEastAsia" w:hint="eastAsia"/>
          <w:sz w:val="20"/>
        </w:rPr>
        <w:t>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w:t>
      </w:r>
      <w:r w:rsidRPr="00D40E13">
        <w:rPr>
          <w:rFonts w:asciiTheme="minorEastAsia" w:eastAsiaTheme="minorEastAsia" w:hAnsiTheme="minorEastAsia" w:hint="eastAsia"/>
          <w:color w:val="000000" w:themeColor="text1"/>
          <w:sz w:val="20"/>
        </w:rPr>
        <w:t>の契約に基づく</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の一切の権限を行使することができる。</w:t>
      </w:r>
    </w:p>
    <w:p w14:paraId="3168AB90" w14:textId="77777777" w:rsidR="00A55F4D" w:rsidRPr="00D40E13" w:rsidRDefault="00A55F4D" w:rsidP="00A55F4D">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lastRenderedPageBreak/>
        <w:t xml:space="preserve">３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は、前項の規定に係わらず、現場代理人の工事現場における運営、取締り及び権限の行使に支障がなく、かつ、</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との連絡体制が確保されると認めた場合には、現場代理人について工事現場における常駐を要しないこととすることができる。</w:t>
      </w:r>
    </w:p>
    <w:p w14:paraId="178A8C08" w14:textId="77777777" w:rsidR="002428FF" w:rsidRPr="00D40E13" w:rsidRDefault="00A55F4D" w:rsidP="00A55F4D">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４</w:t>
      </w:r>
      <w:r w:rsidR="002428FF" w:rsidRPr="00D40E13">
        <w:rPr>
          <w:rFonts w:asciiTheme="minorEastAsia" w:eastAsiaTheme="minorEastAsia" w:hAnsiTheme="minorEastAsia" w:hint="eastAsia"/>
          <w:color w:val="000000" w:themeColor="text1"/>
          <w:sz w:val="20"/>
        </w:rPr>
        <w:t xml:space="preserve">　</w:t>
      </w:r>
      <w:r w:rsidR="00D40E13" w:rsidRPr="00D40E13">
        <w:rPr>
          <w:rFonts w:asciiTheme="minorEastAsia" w:eastAsiaTheme="minorEastAsia" w:hAnsiTheme="minorEastAsia" w:hint="eastAsia"/>
          <w:color w:val="000000" w:themeColor="text1"/>
          <w:sz w:val="20"/>
        </w:rPr>
        <w:t>受注者</w:t>
      </w:r>
      <w:r w:rsidR="002428FF" w:rsidRPr="00D40E13">
        <w:rPr>
          <w:rFonts w:asciiTheme="minorEastAsia" w:eastAsiaTheme="minorEastAsia" w:hAnsiTheme="minorEastAsia" w:hint="eastAsia"/>
          <w:color w:val="000000" w:themeColor="text1"/>
          <w:sz w:val="20"/>
        </w:rPr>
        <w:t>は、第２項の規定にかかわらず、自己の有する権限のうち現場代理人に委任せず自ら行使しようとするものがあるときは、あらかじめ、当該権限の内容を</w:t>
      </w:r>
      <w:r w:rsidR="00D40E13" w:rsidRPr="00D40E13">
        <w:rPr>
          <w:rFonts w:asciiTheme="minorEastAsia" w:eastAsiaTheme="minorEastAsia" w:hAnsiTheme="minorEastAsia" w:hint="eastAsia"/>
          <w:color w:val="000000" w:themeColor="text1"/>
          <w:sz w:val="20"/>
        </w:rPr>
        <w:t>発注者</w:t>
      </w:r>
      <w:r w:rsidR="002428FF" w:rsidRPr="00D40E13">
        <w:rPr>
          <w:rFonts w:asciiTheme="minorEastAsia" w:eastAsiaTheme="minorEastAsia" w:hAnsiTheme="minorEastAsia" w:hint="eastAsia"/>
          <w:color w:val="000000" w:themeColor="text1"/>
          <w:sz w:val="20"/>
        </w:rPr>
        <w:t>に通知しなければならない。</w:t>
      </w:r>
    </w:p>
    <w:p w14:paraId="392AC4C8" w14:textId="77777777" w:rsidR="002428FF" w:rsidRPr="00D40E13" w:rsidRDefault="00A55F4D"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５</w:t>
      </w:r>
      <w:r w:rsidR="002428FF" w:rsidRPr="00D40E13">
        <w:rPr>
          <w:rFonts w:asciiTheme="minorEastAsia" w:eastAsiaTheme="minorEastAsia" w:hAnsiTheme="minorEastAsia" w:hint="eastAsia"/>
          <w:color w:val="000000" w:themeColor="text1"/>
          <w:sz w:val="20"/>
        </w:rPr>
        <w:t xml:space="preserve">　現場代理人及び専門技術者は、これを兼ねることができる。</w:t>
      </w:r>
    </w:p>
    <w:p w14:paraId="38CBF723"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（履行報告）</w:t>
      </w:r>
    </w:p>
    <w:p w14:paraId="03D4C253"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第11条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は、設計図書に定めるところにより、この契約の履行について</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に報告しなければならない。</w:t>
      </w:r>
    </w:p>
    <w:p w14:paraId="142F9E01" w14:textId="77777777" w:rsidR="002428FF" w:rsidRPr="00D40E13" w:rsidRDefault="002428FF" w:rsidP="002428FF">
      <w:pPr>
        <w:overflowPunct w:val="0"/>
        <w:autoSpaceDE w:val="0"/>
        <w:autoSpaceDN w:val="0"/>
        <w:spacing w:line="320" w:lineRule="exact"/>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（工事関係者に関する措置請求）</w:t>
      </w:r>
    </w:p>
    <w:p w14:paraId="01CD5A85"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第12条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は、現場代理人がその職務（専門技術者と兼任する現場代理人にあっては</w:t>
      </w:r>
      <w:r w:rsidRPr="001935EC">
        <w:rPr>
          <w:rFonts w:asciiTheme="minorEastAsia" w:eastAsiaTheme="minorEastAsia" w:hAnsiTheme="minorEastAsia" w:hint="eastAsia"/>
          <w:color w:val="FF0000"/>
          <w:sz w:val="20"/>
        </w:rPr>
        <w:t>、</w:t>
      </w:r>
      <w:r w:rsidRPr="001935EC">
        <w:rPr>
          <w:rFonts w:asciiTheme="minorEastAsia" w:eastAsiaTheme="minorEastAsia" w:hAnsiTheme="minorEastAsia" w:hint="eastAsia"/>
          <w:sz w:val="20"/>
        </w:rPr>
        <w:t>それらの者の職務を含む。）の執行につき著しく不適当と認められるときは、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に対して、その理由を明示した書面により、必要な措置をとるべきことを請求することができる。</w:t>
      </w:r>
    </w:p>
    <w:p w14:paraId="3E163EBD" w14:textId="77777777" w:rsidR="002428FF" w:rsidRPr="001935EC" w:rsidRDefault="002428FF" w:rsidP="001935EC">
      <w:pPr>
        <w:overflowPunct w:val="0"/>
        <w:autoSpaceDE w:val="0"/>
        <w:autoSpaceDN w:val="0"/>
        <w:spacing w:line="320" w:lineRule="exact"/>
        <w:ind w:left="200" w:hangingChars="100" w:hanging="200"/>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又は監督員は、専門技術者</w:t>
      </w:r>
      <w:r w:rsidR="001935EC">
        <w:rPr>
          <w:rFonts w:asciiTheme="minorEastAsia" w:eastAsiaTheme="minorEastAsia" w:hAnsiTheme="minorEastAsia" w:hint="eastAsia"/>
          <w:sz w:val="20"/>
        </w:rPr>
        <w:t>（</w:t>
      </w:r>
      <w:r w:rsidRPr="001935EC">
        <w:rPr>
          <w:rFonts w:asciiTheme="minorEastAsia" w:eastAsiaTheme="minorEastAsia" w:hAnsiTheme="minorEastAsia" w:hint="eastAsia"/>
          <w:sz w:val="20"/>
        </w:rPr>
        <w:t>現場代理人を兼任する者を除く。）その他</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が工事を施工するために使用している下請負人、労働者等で工事の施工又は管理につき著しく不適当と認められるものがあるときは、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に対して、その理由を明示した書面により、必要な措置をとるべきことを請求することができる。</w:t>
      </w:r>
    </w:p>
    <w:p w14:paraId="7671A8C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は、前２項の規定による請求があったときは、当該請求に係る事項について決定し、その結果を請求を受けた日から10日以内に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に通知しなければならない。</w:t>
      </w:r>
    </w:p>
    <w:p w14:paraId="016411FE"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は、監督員がその職務の執行につき著しく不適当と認められるときは、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に対して、その理由を明示した書面により、必要な措置をとるべきことを請求することができる。</w:t>
      </w:r>
    </w:p>
    <w:p w14:paraId="7712E5F5"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５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は、前項の規定による請求があったときは、当該請求に係る事項について決定し、その結果を請求を受けた日から10日以内に</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w:t>
      </w:r>
    </w:p>
    <w:p w14:paraId="2B0CDA0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（工事材料の品質及び検査等）</w:t>
      </w:r>
    </w:p>
    <w:p w14:paraId="2715CEE9"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14:paraId="0AAF7E3D" w14:textId="77777777" w:rsidR="002428FF" w:rsidRPr="00D40E13" w:rsidRDefault="002428FF" w:rsidP="001935EC">
      <w:pPr>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は、設計図書において監督員の検査（確認を含む、以</w:t>
      </w:r>
      <w:r w:rsidRPr="00D40E13">
        <w:rPr>
          <w:rFonts w:asciiTheme="minorEastAsia" w:eastAsiaTheme="minorEastAsia" w:hAnsiTheme="minorEastAsia" w:hint="eastAsia"/>
          <w:color w:val="000000" w:themeColor="text1"/>
          <w:sz w:val="20"/>
        </w:rPr>
        <w:t>下この条において同じ。）を受けて使用すべきものと指定された工事材料については、当該検査に合格したものを使用しなければならない。この場合において、当該検査に直接要する費用は、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の負担とする。</w:t>
      </w:r>
    </w:p>
    <w:p w14:paraId="098AA97A"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３　監督員は、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から前項の検査を請求されたときは、請求を受けた日から７日以内に応じなければならない。</w:t>
      </w:r>
    </w:p>
    <w:p w14:paraId="27947374"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４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は、工事現場内に搬入した工事材料を監督員の承諾を受けないで工事現場外に搬出してはならない。</w:t>
      </w:r>
    </w:p>
    <w:p w14:paraId="051E0395"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５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は、前項の規定にかかわらず、第２項の検査の結果不合格と決定された工事材料については、当該決定を受けた日から７日以内に工事現場外に搬出しなければならない。</w:t>
      </w:r>
    </w:p>
    <w:p w14:paraId="6B7C27D2"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（監督員の立会い及び工事記録の整備等）</w:t>
      </w:r>
    </w:p>
    <w:p w14:paraId="15108214"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 xml:space="preserve">第14条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は、設計図書において監督員の立会いの上調合し、又は調合について見本検査を受けるものと指定された工事材料については、当該立会いを受けて調合し</w:t>
      </w:r>
      <w:r w:rsidRPr="001935EC">
        <w:rPr>
          <w:rFonts w:asciiTheme="minorEastAsia" w:eastAsiaTheme="minorEastAsia" w:hAnsiTheme="minorEastAsia" w:hint="eastAsia"/>
          <w:sz w:val="20"/>
        </w:rPr>
        <w:t>、又は当該見本検査に合格したものを使用しなければならない。</w:t>
      </w:r>
    </w:p>
    <w:p w14:paraId="355AE433"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は、設計図書において監督員の立会いの上施工するものと指定された工事については、当該立会いを受けて施工しなければならない。</w:t>
      </w:r>
    </w:p>
    <w:p w14:paraId="7AF1556F"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は、前２項に規定するほか、</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が特に必要があると認めて設計図書において見本又は工事写真等の記録を整備すべきものと指定した工事材料の調合又は工事の施工をするときは、設計図書</w:t>
      </w:r>
      <w:r w:rsidRPr="001935EC">
        <w:rPr>
          <w:rFonts w:asciiTheme="minorEastAsia" w:eastAsiaTheme="minorEastAsia" w:hAnsiTheme="minorEastAsia" w:hint="eastAsia"/>
          <w:sz w:val="20"/>
        </w:rPr>
        <w:lastRenderedPageBreak/>
        <w:t>に定めるところにより、当該</w:t>
      </w:r>
      <w:r w:rsidRPr="00D40E13">
        <w:rPr>
          <w:rFonts w:asciiTheme="minorEastAsia" w:eastAsiaTheme="minorEastAsia" w:hAnsiTheme="minorEastAsia" w:hint="eastAsia"/>
          <w:color w:val="000000" w:themeColor="text1"/>
          <w:sz w:val="20"/>
        </w:rPr>
        <w:t>見本又は工事写真等の</w:t>
      </w:r>
      <w:r w:rsidRPr="001935EC">
        <w:rPr>
          <w:rFonts w:asciiTheme="minorEastAsia" w:eastAsiaTheme="minorEastAsia" w:hAnsiTheme="minorEastAsia" w:hint="eastAsia"/>
          <w:sz w:val="20"/>
        </w:rPr>
        <w:t>記録を整備し、監督員の請求があったときは、当該請求を受けた日から７日以内に提出しなければならない。</w:t>
      </w:r>
    </w:p>
    <w:p w14:paraId="17678C85"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４　監督員は、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から第1項又は第2項の立会い又は見本検査を請求されたときは、当該請求を受けた日から７日以内に応じなければならない。</w:t>
      </w:r>
    </w:p>
    <w:p w14:paraId="7A869444"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５　前項の場合において、監督員が正当な理由なく</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の請求に７日以内に応じないため、その後の工程に支障をきたすときは、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は、監督員に通知した上、当該立会い又は見本検査を受けることなく、工事材料を調合して使用し、又は工事を施工することができる。この場合において、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7F2FF9F"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６　第１項、第３項又は前項の場合において、見本検査又は見本若しくは工事写真等の記録の整備に直　接要する費用は、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の負担とする。</w:t>
      </w:r>
    </w:p>
    <w:p w14:paraId="6045479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（支給材料及び貸与品）</w:t>
      </w:r>
    </w:p>
    <w:p w14:paraId="5CD9052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第15条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に支給する工事材料（以下「支給材料」という。）及び貸与する建設機械器具（以下「貸与品」という。）の品名、数量、品質、規格又は性能、引渡場所及び引渡時期は、設計図書に定めるところによる。</w:t>
      </w:r>
    </w:p>
    <w:p w14:paraId="0CA6E4E9"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監督員は、支給材料又は貸与品の引渡しに当たっては、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の立会いの上、</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は、その旨を直ちに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に通知しなければならない。</w:t>
      </w:r>
    </w:p>
    <w:p w14:paraId="79A88646"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は、支給材料又は貸与品の引渡しを受けたときは、引渡しの日から７日以内に、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に受領書又は借用書を提出しなければならない。</w:t>
      </w:r>
    </w:p>
    <w:p w14:paraId="51341E25"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は、支給材料又は貸与品の引渡しを受けた後、当該支給材料又は貸与品に</w:t>
      </w:r>
      <w:r w:rsidR="00097615" w:rsidRPr="00D93BE6">
        <w:rPr>
          <w:rFonts w:asciiTheme="minorEastAsia" w:eastAsiaTheme="minorEastAsia" w:hAnsiTheme="minorEastAsia" w:hint="eastAsia"/>
          <w:sz w:val="20"/>
        </w:rPr>
        <w:t>種類、品質 又は数量に関しこの契約の内容に適合しないこと（第２項の検査により発見することが困難であったものに限る。）など</w:t>
      </w:r>
      <w:r w:rsidRPr="001935EC">
        <w:rPr>
          <w:rFonts w:asciiTheme="minorEastAsia" w:eastAsiaTheme="minorEastAsia" w:hAnsiTheme="minorEastAsia" w:hint="eastAsia"/>
          <w:sz w:val="20"/>
        </w:rPr>
        <w:t>があり使用に適当でないと認めたときは、その旨を直ちに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に通知しなければならない。</w:t>
      </w:r>
    </w:p>
    <w:p w14:paraId="57754EE0"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５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に請求しなければならない。</w:t>
      </w:r>
    </w:p>
    <w:p w14:paraId="4A5FD49F" w14:textId="77777777" w:rsidR="002428FF" w:rsidRPr="001935EC"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６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は、前項に規定するほか、必要があると認めるときは、支給材料又は貸与品の品名、数量、品質、規格若しくは性能、引渡場所又は引渡時期を変更することができる。</w:t>
      </w:r>
    </w:p>
    <w:p w14:paraId="596CAB28" w14:textId="77777777" w:rsidR="002428FF" w:rsidRPr="001935EC"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７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は、前２項の場合において、必要があると認められるときは工期若しくは請負代金額を変更し、又は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38EEFDB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８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は、支給材料及び貸与品を善良な管理者の注意をもって管理しなければならない。</w:t>
      </w:r>
    </w:p>
    <w:p w14:paraId="43891E31"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９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は、設計図書の定めるところにより、工事の完成、設計図書の変更等によって不用となった支給材料又は貸与品を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に返還しなければならない。</w:t>
      </w:r>
    </w:p>
    <w:p w14:paraId="7E58122B"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10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は、故意又は過失により支給材料又は貸与品が滅失若しくはき損し、又はその返還が不可能となったときは、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の指定した期間内に代品を納め、若しくは原状に復して返還し、又は返還に代えて損害を賠償しなければならない。</w:t>
      </w:r>
    </w:p>
    <w:p w14:paraId="13BDE9B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11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は、支給材料又は貸与品の使用方法が設計図書に明示されていないときは、監督員の指示に従わなければならない。</w:t>
      </w:r>
    </w:p>
    <w:p w14:paraId="77BAFEB1"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（工事用地の確保等）</w:t>
      </w:r>
    </w:p>
    <w:p w14:paraId="5BC9D2DF"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第16条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は、工事用地その他設計図書において定められた工事の施工上必要な用地（以下「工事</w:t>
      </w:r>
      <w:r w:rsidRPr="001935EC">
        <w:rPr>
          <w:rFonts w:asciiTheme="minorEastAsia" w:eastAsiaTheme="minorEastAsia" w:hAnsiTheme="minorEastAsia" w:hint="eastAsia"/>
          <w:sz w:val="20"/>
        </w:rPr>
        <w:lastRenderedPageBreak/>
        <w:t>用地等」という。）を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が工事の施工上必要とする日（設計図書に特別の定めがあるときは、その定められた日）までに確保しなければならない。</w:t>
      </w:r>
    </w:p>
    <w:p w14:paraId="68AB978A"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は、確保された工事用地等を善良な管理者の注意をもって管理しなければならない。</w:t>
      </w:r>
    </w:p>
    <w:p w14:paraId="19E183DE"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３　工事の完成、設計図書の変更等によって工事用地等が不用となった場合において、当該工事用地等　に</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が所有又は管理する工事材料、建設機械器具、仮設物その他の物件（下請負人の所有又は管理するこれらの物件を含む。）があるときは、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は、当該物件を撤去するとともに、当該工事用地等を修復し、取り片付けて、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に明け渡さなければならない。</w:t>
      </w:r>
    </w:p>
    <w:p w14:paraId="7B8CA35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４　前項の場合において、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が正当な理由なく、相当の期間内に当該物件を撤去せず、又は工事用地等の修復若しくは取片付けを行わないときは、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に代わって当該物件を処分し、工事用地等の修復若しくは取片付けを行うことができる。この場合においては、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の処分又は修復若しくは取片付けについて異議を申し出ることができず、また、</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の処分又は修復若しくは取片付けに要した費用を負担しなければならない。</w:t>
      </w:r>
    </w:p>
    <w:p w14:paraId="5D63AD6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５　第３項に規定する</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のとるべき措置の期限、方法等については、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の意見を聴いて定める。</w:t>
      </w:r>
    </w:p>
    <w:p w14:paraId="53FF3B7A"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（設計図書不適合の場合の改造義務、破壊検査等）</w:t>
      </w:r>
    </w:p>
    <w:p w14:paraId="01999DFA"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第17条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の責めに帰すべき事由によるときは、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に損害を及ぼしたときは必要な費用を負担しなければならない。</w:t>
      </w:r>
    </w:p>
    <w:p w14:paraId="7D4E2D73" w14:textId="77777777" w:rsidR="002428FF" w:rsidRPr="001935EC"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２　監督員は、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が第13条第２</w:t>
      </w:r>
      <w:r w:rsidRPr="001935EC">
        <w:rPr>
          <w:rFonts w:asciiTheme="minorEastAsia" w:eastAsiaTheme="minorEastAsia" w:hAnsiTheme="minorEastAsia" w:hint="eastAsia"/>
          <w:sz w:val="20"/>
        </w:rPr>
        <w:t>項又は第14条第１項から第３項までの規定に違反した場合において、必要があると認められるときは、工事の施工部分を破壊して検査することができる。</w:t>
      </w:r>
    </w:p>
    <w:p w14:paraId="3B32865F"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３　前項に規定するほか、監督員は、工事の施工部分が設計図書に適合しないと認められる相当の理由がある場合において、必要があると認められるときは、当該相当の理由を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に通知して、工事の施工部分を最小限度破壊して検査することができる。</w:t>
      </w:r>
    </w:p>
    <w:p w14:paraId="1C59B79E" w14:textId="77777777" w:rsidR="002428FF" w:rsidRPr="001935EC" w:rsidRDefault="002428FF" w:rsidP="002428FF">
      <w:pPr>
        <w:overflowPunct w:val="0"/>
        <w:autoSpaceDE w:val="0"/>
        <w:autoSpaceDN w:val="0"/>
        <w:spacing w:line="320" w:lineRule="exact"/>
        <w:outlineLvl w:val="0"/>
        <w:rPr>
          <w:rFonts w:asciiTheme="minorEastAsia" w:eastAsiaTheme="minorEastAsia" w:hAnsiTheme="minorEastAsia"/>
          <w:sz w:val="20"/>
        </w:rPr>
      </w:pPr>
      <w:r w:rsidRPr="001935EC">
        <w:rPr>
          <w:rFonts w:asciiTheme="minorEastAsia" w:eastAsiaTheme="minorEastAsia" w:hAnsiTheme="minorEastAsia" w:hint="eastAsia"/>
          <w:sz w:val="20"/>
        </w:rPr>
        <w:t>４　前２項の場合において、検査及び復旧に直接要する費用は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の負担とする。</w:t>
      </w:r>
    </w:p>
    <w:p w14:paraId="38E5D85A"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（条件変更等）</w:t>
      </w:r>
    </w:p>
    <w:p w14:paraId="64A9D820"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第18条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は、工事の施工に当たり、次の各</w:t>
      </w:r>
      <w:r w:rsidRPr="00D40E13">
        <w:rPr>
          <w:rFonts w:asciiTheme="minorEastAsia" w:eastAsiaTheme="minorEastAsia" w:hAnsiTheme="minorEastAsia" w:hint="eastAsia"/>
          <w:color w:val="000000" w:themeColor="text1"/>
          <w:sz w:val="20"/>
        </w:rPr>
        <w:t>号のいずれかに該当する事実を発見したときは、その旨を直ちに監督員に通知し、その確認を請求しなければならない。</w:t>
      </w:r>
    </w:p>
    <w:p w14:paraId="62D51EE3" w14:textId="77777777" w:rsidR="002428FF" w:rsidRPr="00D40E1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一　図面、仕様書、現場説明書及び現場説明に対する質問回答書が一致しないこと（これらの優先順位が定められている場合を除く。）。</w:t>
      </w:r>
    </w:p>
    <w:p w14:paraId="250ECD72"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二　設計図書に誤謬又は脱漏があること。</w:t>
      </w:r>
    </w:p>
    <w:p w14:paraId="43EC663B"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三　設計図書の表示が明確でないこと。</w:t>
      </w:r>
    </w:p>
    <w:p w14:paraId="5F1ABAC6" w14:textId="77777777" w:rsidR="002428FF" w:rsidRPr="00D40E1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四　工事現場の形状、地質、湧水等の状態、施工上の制約等設計図書に示された自然的又は人為的な施工条件と実際の工事現場が一致しないこと。</w:t>
      </w:r>
    </w:p>
    <w:p w14:paraId="1F7C39DD" w14:textId="77777777" w:rsidR="002428FF" w:rsidRPr="00D40E13" w:rsidRDefault="002428FF" w:rsidP="001935EC">
      <w:pPr>
        <w:overflowPunct w:val="0"/>
        <w:autoSpaceDE w:val="0"/>
        <w:autoSpaceDN w:val="0"/>
        <w:spacing w:line="320" w:lineRule="exact"/>
        <w:ind w:leftChars="1" w:left="426" w:hangingChars="212" w:hanging="42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五　設計図書で明示されていない施工条件について予期することのできない特別な状態が生じたこと。</w:t>
      </w:r>
    </w:p>
    <w:p w14:paraId="7BC49764" w14:textId="77777777" w:rsidR="002428FF" w:rsidRPr="001935EC"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２　監督員は、前項の規定による確認を請求されたとき又は自ら同項各号</w:t>
      </w:r>
      <w:r w:rsidRPr="001935EC">
        <w:rPr>
          <w:rFonts w:asciiTheme="minorEastAsia" w:eastAsiaTheme="minorEastAsia" w:hAnsiTheme="minorEastAsia" w:hint="eastAsia"/>
          <w:sz w:val="20"/>
        </w:rPr>
        <w:t>に掲げる事実を発見したときは、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の立会いの上、直ちに調査を行わなければならない。ただし、</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が立会いに応じない場合には、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の立会いを得ずに行うことができる。</w:t>
      </w:r>
    </w:p>
    <w:p w14:paraId="3FF0DBCD"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の意見を聴いて、調査の結果（これに対してとるべき措置を指示する必要があるときは、当該指示を含む。）をとりまとめ、調査の終了後14日以内に、その結果を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に通知しなければならない。ただし、その期間内に通知できないやむを得ない理由があるときは、あらかじめ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の意見を聴いた上、当該期間を延長することができる。</w:t>
      </w:r>
    </w:p>
    <w:p w14:paraId="162D26B6"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lastRenderedPageBreak/>
        <w:t>４　前項の調査の結果において第１項の事実が確認された場合において、必要があると認められるとき　は、次の各号に掲げるところにより、設計図書の訂正又は変更を行わなければならない。</w:t>
      </w:r>
    </w:p>
    <w:p w14:paraId="5D32C26C" w14:textId="77777777" w:rsidR="002428FF" w:rsidRPr="001935EC" w:rsidRDefault="002428FF" w:rsidP="001935EC">
      <w:pPr>
        <w:overflowPunct w:val="0"/>
        <w:autoSpaceDE w:val="0"/>
        <w:autoSpaceDN w:val="0"/>
        <w:spacing w:line="320" w:lineRule="exact"/>
        <w:ind w:leftChars="67" w:left="325" w:hangingChars="92" w:hanging="184"/>
        <w:jc w:val="left"/>
        <w:rPr>
          <w:rFonts w:asciiTheme="minorEastAsia" w:eastAsiaTheme="minorEastAsia" w:hAnsiTheme="minorEastAsia"/>
          <w:sz w:val="20"/>
        </w:rPr>
      </w:pPr>
      <w:r w:rsidRPr="001935EC">
        <w:rPr>
          <w:rFonts w:asciiTheme="minorEastAsia" w:eastAsiaTheme="minorEastAsia" w:hAnsiTheme="minorEastAsia" w:hint="eastAsia"/>
          <w:sz w:val="20"/>
        </w:rPr>
        <w:t>一　第１項第１号から第３号までのいずれかに該当し設計図書を訂正する必要があるもの</w:t>
      </w:r>
    </w:p>
    <w:p w14:paraId="7F598CCF" w14:textId="77777777" w:rsidR="002428FF" w:rsidRPr="001935EC" w:rsidRDefault="002428FF" w:rsidP="001935EC">
      <w:pPr>
        <w:overflowPunct w:val="0"/>
        <w:autoSpaceDE w:val="0"/>
        <w:autoSpaceDN w:val="0"/>
        <w:spacing w:line="320" w:lineRule="exact"/>
        <w:ind w:leftChars="67" w:left="325" w:hangingChars="92" w:hanging="184"/>
        <w:jc w:val="lef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が行う。</w:t>
      </w:r>
    </w:p>
    <w:p w14:paraId="297BF0C3" w14:textId="77777777" w:rsidR="002428FF" w:rsidRPr="001935EC" w:rsidRDefault="002428FF" w:rsidP="001935EC">
      <w:pPr>
        <w:overflowPunct w:val="0"/>
        <w:autoSpaceDE w:val="0"/>
        <w:autoSpaceDN w:val="0"/>
        <w:spacing w:line="320" w:lineRule="exact"/>
        <w:ind w:leftChars="67" w:left="425" w:hangingChars="142" w:hanging="284"/>
        <w:jc w:val="left"/>
        <w:rPr>
          <w:rFonts w:asciiTheme="minorEastAsia" w:eastAsiaTheme="minorEastAsia" w:hAnsiTheme="minorEastAsia"/>
          <w:sz w:val="20"/>
        </w:rPr>
      </w:pPr>
      <w:r w:rsidRPr="001935EC">
        <w:rPr>
          <w:rFonts w:asciiTheme="minorEastAsia" w:eastAsiaTheme="minorEastAsia" w:hAnsiTheme="minorEastAsia" w:hint="eastAsia"/>
          <w:sz w:val="20"/>
        </w:rPr>
        <w:t>二　第１項第４号又は第５号に該当し設計図書を変更する場合で工事目的物の変更を伴うもの</w:t>
      </w:r>
    </w:p>
    <w:p w14:paraId="12D04395" w14:textId="77777777" w:rsidR="002428FF" w:rsidRPr="001935EC" w:rsidRDefault="002428FF" w:rsidP="001935EC">
      <w:pPr>
        <w:overflowPunct w:val="0"/>
        <w:autoSpaceDE w:val="0"/>
        <w:autoSpaceDN w:val="0"/>
        <w:spacing w:line="320" w:lineRule="exact"/>
        <w:ind w:leftChars="25" w:left="137" w:hangingChars="42" w:hanging="84"/>
        <w:jc w:val="lef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が行う。</w:t>
      </w:r>
    </w:p>
    <w:p w14:paraId="5ABD5D54" w14:textId="77777777" w:rsidR="002428FF" w:rsidRPr="001935EC" w:rsidRDefault="002428FF" w:rsidP="001935EC">
      <w:pPr>
        <w:overflowPunct w:val="0"/>
        <w:autoSpaceDE w:val="0"/>
        <w:autoSpaceDN w:val="0"/>
        <w:spacing w:line="320" w:lineRule="exact"/>
        <w:ind w:leftChars="66" w:left="851" w:hangingChars="356" w:hanging="712"/>
        <w:jc w:val="left"/>
        <w:rPr>
          <w:rFonts w:asciiTheme="minorEastAsia" w:eastAsiaTheme="minorEastAsia" w:hAnsiTheme="minorEastAsia"/>
          <w:sz w:val="20"/>
        </w:rPr>
      </w:pPr>
      <w:r w:rsidRPr="001935EC">
        <w:rPr>
          <w:rFonts w:asciiTheme="minorEastAsia" w:eastAsiaTheme="minorEastAsia" w:hAnsiTheme="minorEastAsia" w:hint="eastAsia"/>
          <w:sz w:val="20"/>
        </w:rPr>
        <w:t>三　第１項第４号又は第５号に該当し設計図書を変更する場合で工事目的物の変更を伴わないもの</w:t>
      </w:r>
    </w:p>
    <w:p w14:paraId="2DB2542E" w14:textId="77777777" w:rsidR="002428FF" w:rsidRPr="001935EC" w:rsidRDefault="00D40E13" w:rsidP="000B7825">
      <w:pPr>
        <w:overflowPunct w:val="0"/>
        <w:autoSpaceDE w:val="0"/>
        <w:autoSpaceDN w:val="0"/>
        <w:spacing w:line="320" w:lineRule="exact"/>
        <w:ind w:leftChars="405" w:left="850"/>
        <w:jc w:val="left"/>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発注者</w:t>
      </w:r>
      <w:r w:rsidR="002428FF" w:rsidRPr="00D40E13">
        <w:rPr>
          <w:rFonts w:asciiTheme="minorEastAsia" w:eastAsiaTheme="minorEastAsia" w:hAnsiTheme="minorEastAsia" w:hint="eastAsia"/>
          <w:color w:val="000000" w:themeColor="text1"/>
          <w:sz w:val="20"/>
        </w:rPr>
        <w:t>と</w:t>
      </w:r>
      <w:r w:rsidRPr="00D40E13">
        <w:rPr>
          <w:rFonts w:asciiTheme="minorEastAsia" w:eastAsiaTheme="minorEastAsia" w:hAnsiTheme="minorEastAsia" w:hint="eastAsia"/>
          <w:color w:val="000000" w:themeColor="text1"/>
          <w:sz w:val="20"/>
        </w:rPr>
        <w:t>受注者</w:t>
      </w:r>
      <w:r w:rsidR="002428FF" w:rsidRPr="00D40E13">
        <w:rPr>
          <w:rFonts w:asciiTheme="minorEastAsia" w:eastAsiaTheme="minorEastAsia" w:hAnsiTheme="minorEastAsia" w:hint="eastAsia"/>
          <w:color w:val="000000" w:themeColor="text1"/>
          <w:sz w:val="20"/>
        </w:rPr>
        <w:t>とが</w:t>
      </w:r>
      <w:r w:rsidR="002428FF" w:rsidRPr="001935EC">
        <w:rPr>
          <w:rFonts w:asciiTheme="minorEastAsia" w:eastAsiaTheme="minorEastAsia" w:hAnsiTheme="minorEastAsia" w:hint="eastAsia"/>
          <w:sz w:val="20"/>
        </w:rPr>
        <w:t>協議して</w:t>
      </w:r>
      <w:r w:rsidRPr="00D40E13">
        <w:rPr>
          <w:rFonts w:asciiTheme="minorEastAsia" w:eastAsiaTheme="minorEastAsia" w:hAnsiTheme="minorEastAsia" w:hint="eastAsia"/>
          <w:color w:val="000000" w:themeColor="text1"/>
          <w:sz w:val="20"/>
          <w:u w:color="FF0000"/>
        </w:rPr>
        <w:t>発注者</w:t>
      </w:r>
      <w:r w:rsidR="002428FF" w:rsidRPr="001935EC">
        <w:rPr>
          <w:rFonts w:asciiTheme="minorEastAsia" w:eastAsiaTheme="minorEastAsia" w:hAnsiTheme="minorEastAsia" w:hint="eastAsia"/>
          <w:sz w:val="20"/>
        </w:rPr>
        <w:t>が行う。</w:t>
      </w:r>
    </w:p>
    <w:p w14:paraId="2D543B6F"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５　前項の規定により設計図書の訂正又は変更が行われた場合において、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1378D92F"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（設計図書の変更）</w:t>
      </w:r>
    </w:p>
    <w:p w14:paraId="1E309AF8"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第19条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は、必要があると認めるときは、設計図書の変更内容を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に通知して、設計図書を変更することができる。この場合において、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49B5ED1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（工事の中止）</w:t>
      </w:r>
    </w:p>
    <w:p w14:paraId="635572C1"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第20条　工事用地等の確保ができない等のため又は暴風、豪雨、洪水、高潮、地震、地すべり、落盤、火災、騒乱、暴動その他の自然的又は人為的な現象（以下「天災等」という。）であって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の責</w:t>
      </w:r>
      <w:r w:rsidRPr="00D40E13">
        <w:rPr>
          <w:rFonts w:asciiTheme="minorEastAsia" w:eastAsiaTheme="minorEastAsia" w:hAnsiTheme="minorEastAsia" w:hint="eastAsia"/>
          <w:color w:val="000000" w:themeColor="text1"/>
          <w:sz w:val="20"/>
        </w:rPr>
        <w:t>め</w:t>
      </w:r>
      <w:r w:rsidRPr="001935EC">
        <w:rPr>
          <w:rFonts w:asciiTheme="minorEastAsia" w:eastAsiaTheme="minorEastAsia" w:hAnsiTheme="minorEastAsia" w:hint="eastAsia"/>
          <w:sz w:val="20"/>
        </w:rPr>
        <w:t>に帰すことができないものにより工事目的物等に損害を生じ若しくは工事現場の状態が変動したため、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が工事を施工できないと認められるときは、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は、工事の中止内容を直ちに</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に通知して、工事の全部又は一部の施工を一時中止させなければならない。</w:t>
      </w:r>
    </w:p>
    <w:p w14:paraId="6020496D"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は、前項の規定によるほか、必要があると認めるときは、工事の中止内容を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に通知して、工事の全部又は一部の施工を一時中止させることができる。</w:t>
      </w:r>
    </w:p>
    <w:p w14:paraId="51ADC957"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は、前２項の規定により工事の施工を一時中止させた場合において、必要があると認められるときは工期若しくは請負代金額を変更し、又は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1311FA48" w14:textId="77777777" w:rsidR="00386F11" w:rsidRPr="00A20189" w:rsidRDefault="00386F11" w:rsidP="00386F11">
      <w:pPr>
        <w:overflowPunct w:val="0"/>
        <w:autoSpaceDE w:val="0"/>
        <w:autoSpaceDN w:val="0"/>
        <w:spacing w:line="320" w:lineRule="exact"/>
        <w:ind w:firstLineChars="100" w:firstLine="200"/>
        <w:rPr>
          <w:rFonts w:asciiTheme="minorEastAsia" w:eastAsiaTheme="minorEastAsia" w:hAnsiTheme="minorEastAsia"/>
          <w:sz w:val="20"/>
        </w:rPr>
      </w:pPr>
      <w:r w:rsidRPr="00A20189">
        <w:rPr>
          <w:rFonts w:asciiTheme="minorEastAsia" w:eastAsiaTheme="minorEastAsia" w:hAnsiTheme="minorEastAsia" w:hint="eastAsia"/>
          <w:sz w:val="20"/>
        </w:rPr>
        <w:t>（著しく短い工期の禁止）</w:t>
      </w:r>
    </w:p>
    <w:p w14:paraId="33BB504F" w14:textId="77777777" w:rsidR="00386F11" w:rsidRPr="00A20189" w:rsidRDefault="00386F11" w:rsidP="00386F11">
      <w:pPr>
        <w:overflowPunct w:val="0"/>
        <w:autoSpaceDE w:val="0"/>
        <w:autoSpaceDN w:val="0"/>
        <w:spacing w:line="320" w:lineRule="exact"/>
        <w:rPr>
          <w:rFonts w:asciiTheme="minorEastAsia" w:eastAsiaTheme="minorEastAsia" w:hAnsiTheme="minorEastAsia"/>
          <w:sz w:val="20"/>
        </w:rPr>
      </w:pPr>
      <w:r w:rsidRPr="00A20189">
        <w:rPr>
          <w:rFonts w:asciiTheme="minorEastAsia" w:eastAsiaTheme="minorEastAsia" w:hAnsiTheme="minorEastAsia" w:hint="eastAsia"/>
          <w:sz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404AA5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の請求による工期の延長）</w:t>
      </w:r>
    </w:p>
    <w:p w14:paraId="32086616"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194907" w:rsidRPr="00A20189">
        <w:rPr>
          <w:rFonts w:asciiTheme="minorEastAsia" w:eastAsiaTheme="minorEastAsia" w:hAnsiTheme="minorEastAsia" w:hint="eastAsia"/>
          <w:sz w:val="20"/>
        </w:rPr>
        <w:t>22</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は、天候の不良、第２条の規定に基づく関連工事の調整への協力その他</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w:t>
      </w:r>
      <w:r w:rsidRPr="00D40E13">
        <w:rPr>
          <w:rFonts w:asciiTheme="minorEastAsia" w:eastAsiaTheme="minorEastAsia" w:hAnsiTheme="minorEastAsia" w:hint="eastAsia"/>
          <w:color w:val="000000" w:themeColor="text1"/>
          <w:sz w:val="20"/>
        </w:rPr>
        <w:t>責めに帰すことができない事由により工期内に工事を完成することができないときは、その理由を明示した書面により、</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に工期の延長変更を請求することができる。</w:t>
      </w:r>
    </w:p>
    <w:p w14:paraId="07412B9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２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は、前項の規定による請求があった場合において、必要があると認められるときは、工期を延長しなければならない。</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は、その工期の延長が</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の責めに帰すべき事由による場合においては、請負代金について必要と認められる変更を行い、又は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に損害を及ぼしたときは必要な費用を負担しなければならない。</w:t>
      </w:r>
    </w:p>
    <w:p w14:paraId="6A321246"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の請求による工期の短縮等）</w:t>
      </w:r>
    </w:p>
    <w:p w14:paraId="1DF40024"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194907" w:rsidRPr="00A20189">
        <w:rPr>
          <w:rFonts w:asciiTheme="minorEastAsia" w:eastAsiaTheme="minorEastAsia" w:hAnsiTheme="minorEastAsia" w:hint="eastAsia"/>
          <w:sz w:val="20"/>
        </w:rPr>
        <w:t>23</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は、特別の理由により工期を短縮する必要があるときは、工期の短縮変更を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に請求することができる。</w:t>
      </w:r>
    </w:p>
    <w:p w14:paraId="34B63075" w14:textId="77777777" w:rsidR="002428FF" w:rsidRPr="001935EC" w:rsidRDefault="00194907"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A20189">
        <w:rPr>
          <w:rFonts w:asciiTheme="minorEastAsia" w:eastAsiaTheme="minorEastAsia" w:hAnsiTheme="minorEastAsia" w:hint="eastAsia"/>
          <w:sz w:val="20"/>
        </w:rPr>
        <w:t>２</w:t>
      </w:r>
      <w:r w:rsidR="002428FF"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002428FF" w:rsidRPr="001935EC">
        <w:rPr>
          <w:rFonts w:asciiTheme="minorEastAsia" w:eastAsiaTheme="minorEastAsia" w:hAnsiTheme="minorEastAsia" w:hint="eastAsia"/>
          <w:sz w:val="20"/>
        </w:rPr>
        <w:t>は、</w:t>
      </w:r>
      <w:r w:rsidR="00F0764B" w:rsidRPr="00A20189">
        <w:rPr>
          <w:rFonts w:asciiTheme="minorEastAsia" w:eastAsiaTheme="minorEastAsia" w:hAnsiTheme="minorEastAsia" w:hint="eastAsia"/>
          <w:sz w:val="20"/>
        </w:rPr>
        <w:t>前</w:t>
      </w:r>
      <w:r w:rsidR="002428FF" w:rsidRPr="001935EC">
        <w:rPr>
          <w:rFonts w:asciiTheme="minorEastAsia" w:eastAsiaTheme="minorEastAsia" w:hAnsiTheme="minorEastAsia" w:hint="eastAsia"/>
          <w:sz w:val="20"/>
        </w:rPr>
        <w:t>項の場合において、必要があると認められるときは請負代金額を変更し、又は</w:t>
      </w:r>
      <w:r w:rsidR="00D40E13" w:rsidRPr="00D40E13">
        <w:rPr>
          <w:rFonts w:asciiTheme="minorEastAsia" w:eastAsiaTheme="minorEastAsia" w:hAnsiTheme="minorEastAsia" w:hint="eastAsia"/>
          <w:color w:val="000000" w:themeColor="text1"/>
          <w:sz w:val="20"/>
          <w:u w:color="FF0000"/>
        </w:rPr>
        <w:t>受注者</w:t>
      </w:r>
      <w:r w:rsidR="002428FF" w:rsidRPr="001935EC">
        <w:rPr>
          <w:rFonts w:asciiTheme="minorEastAsia" w:eastAsiaTheme="minorEastAsia" w:hAnsiTheme="minorEastAsia" w:hint="eastAsia"/>
          <w:sz w:val="20"/>
        </w:rPr>
        <w:t>に損害を及ぼしたときは必要な費用を負担しなければならない。</w:t>
      </w:r>
    </w:p>
    <w:p w14:paraId="4C6DC801"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lastRenderedPageBreak/>
        <w:t xml:space="preserve">　（工期の変更方法）</w:t>
      </w:r>
    </w:p>
    <w:p w14:paraId="2A9E9D7D"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F0764B" w:rsidRPr="00A20189">
        <w:rPr>
          <w:rFonts w:asciiTheme="minorEastAsia" w:eastAsiaTheme="minorEastAsia" w:hAnsiTheme="minorEastAsia" w:hint="eastAsia"/>
          <w:sz w:val="20"/>
        </w:rPr>
        <w:t>24</w:t>
      </w:r>
      <w:r w:rsidRPr="001935EC">
        <w:rPr>
          <w:rFonts w:asciiTheme="minorEastAsia" w:eastAsiaTheme="minorEastAsia" w:hAnsiTheme="minorEastAsia" w:hint="eastAsia"/>
          <w:sz w:val="20"/>
        </w:rPr>
        <w:t>条　工期の変更については、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とが協議して定める。ただし、協議開始の日から14日以内に協議が整わない場合には、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に通知する。</w:t>
      </w:r>
    </w:p>
    <w:p w14:paraId="220C970F"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２　前項の協議開始の日については、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の意見を聴いて定め、</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に通知するものとする。ただし、</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が工期の変更事由が生じた日（第</w:t>
      </w:r>
      <w:r w:rsidR="00F0764B" w:rsidRPr="00A20189">
        <w:rPr>
          <w:rFonts w:asciiTheme="minorEastAsia" w:eastAsiaTheme="minorEastAsia" w:hAnsiTheme="minorEastAsia" w:hint="eastAsia"/>
          <w:sz w:val="20"/>
        </w:rPr>
        <w:t>22</w:t>
      </w:r>
      <w:r w:rsidRPr="00D40E13">
        <w:rPr>
          <w:rFonts w:asciiTheme="minorEastAsia" w:eastAsiaTheme="minorEastAsia" w:hAnsiTheme="minorEastAsia" w:hint="eastAsia"/>
          <w:color w:val="000000" w:themeColor="text1"/>
          <w:sz w:val="20"/>
        </w:rPr>
        <w:t>条の場合にあっては、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が工期変更の請求を受けた日、前条の場合にあっては、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が工期変更の請求を受けた日）から７日以内に協議開始の日を通知しない場合には、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は、協議開始の日を定め、</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に通知することができる。</w:t>
      </w:r>
    </w:p>
    <w:p w14:paraId="580BDB56" w14:textId="77777777" w:rsidR="002428FF" w:rsidRPr="00D40E13" w:rsidRDefault="002428FF" w:rsidP="002428FF">
      <w:pPr>
        <w:overflowPunct w:val="0"/>
        <w:autoSpaceDE w:val="0"/>
        <w:autoSpaceDN w:val="0"/>
        <w:spacing w:line="320" w:lineRule="exact"/>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（請負代金額の変更方法等）</w:t>
      </w:r>
    </w:p>
    <w:p w14:paraId="59EA579E"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F0764B" w:rsidRPr="00A20189">
        <w:rPr>
          <w:rFonts w:asciiTheme="minorEastAsia" w:eastAsiaTheme="minorEastAsia" w:hAnsiTheme="minorEastAsia" w:hint="eastAsia"/>
          <w:sz w:val="20"/>
        </w:rPr>
        <w:t>25</w:t>
      </w:r>
      <w:r w:rsidRPr="00D40E13">
        <w:rPr>
          <w:rFonts w:asciiTheme="minorEastAsia" w:eastAsiaTheme="minorEastAsia" w:hAnsiTheme="minorEastAsia" w:hint="eastAsia"/>
          <w:color w:val="000000" w:themeColor="text1"/>
          <w:sz w:val="20"/>
        </w:rPr>
        <w:t>条　請負代金額の変更については、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とが協議して定める。ただし、協議開始の日から14日以内に協議が整わない場合には、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に通知する。</w:t>
      </w:r>
    </w:p>
    <w:p w14:paraId="0E303F6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２　前項の協議開始の日については、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の意見を聴</w:t>
      </w:r>
      <w:r w:rsidRPr="001935EC">
        <w:rPr>
          <w:rFonts w:asciiTheme="minorEastAsia" w:eastAsiaTheme="minorEastAsia" w:hAnsiTheme="minorEastAsia" w:hint="eastAsia"/>
          <w:sz w:val="20"/>
        </w:rPr>
        <w:t>いて定め、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に通知するものとする。ただし、請負代金額の変更事由が生じた日から７日以内に協議開始の日を通知しない場合には、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は、協議開始の日を定め、</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に通知することができる。</w:t>
      </w:r>
    </w:p>
    <w:p w14:paraId="6BFC7D86" w14:textId="77777777" w:rsidR="002428FF" w:rsidRPr="00D40E13"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３　この</w:t>
      </w:r>
      <w:r w:rsidR="00D40E13" w:rsidRPr="00D40E13">
        <w:rPr>
          <w:rFonts w:asciiTheme="minorEastAsia" w:eastAsiaTheme="minorEastAsia" w:hAnsiTheme="minorEastAsia" w:hint="eastAsia"/>
          <w:color w:val="000000" w:themeColor="text1"/>
          <w:sz w:val="20"/>
          <w:u w:color="FF0000"/>
        </w:rPr>
        <w:t>約款</w:t>
      </w:r>
      <w:r w:rsidRPr="001935EC">
        <w:rPr>
          <w:rFonts w:asciiTheme="minorEastAsia" w:eastAsiaTheme="minorEastAsia" w:hAnsiTheme="minorEastAsia" w:hint="eastAsia"/>
          <w:sz w:val="20"/>
        </w:rPr>
        <w:t>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が増加費用を必要とした場合又は損害を受けた場合に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が負担する必要な費用の額については、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w:t>
      </w:r>
    </w:p>
    <w:p w14:paraId="50685F3C"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（賃金又は物価の変動に基づく請負代金額の変更）</w:t>
      </w:r>
    </w:p>
    <w:p w14:paraId="4F1A6DD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826EFA" w:rsidRPr="00A20189">
        <w:rPr>
          <w:rFonts w:asciiTheme="minorEastAsia" w:eastAsiaTheme="minorEastAsia" w:hAnsiTheme="minorEastAsia" w:hint="eastAsia"/>
          <w:sz w:val="20"/>
        </w:rPr>
        <w:t>26</w:t>
      </w:r>
      <w:r w:rsidRPr="00D40E13">
        <w:rPr>
          <w:rFonts w:asciiTheme="minorEastAsia" w:eastAsiaTheme="minorEastAsia" w:hAnsiTheme="minorEastAsia" w:hint="eastAsia"/>
          <w:color w:val="000000" w:themeColor="text1"/>
          <w:sz w:val="20"/>
        </w:rPr>
        <w:t xml:space="preserve">条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14:paraId="43F3CFC8"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 xml:space="preserve">２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w:t>
      </w:r>
      <w:r w:rsidRPr="001935EC">
        <w:rPr>
          <w:rFonts w:asciiTheme="minorEastAsia" w:eastAsiaTheme="minorEastAsia" w:hAnsiTheme="minorEastAsia" w:hint="eastAsia"/>
          <w:sz w:val="20"/>
        </w:rPr>
        <w:t>分の15を超える額につき、請負代金額の変更に応じなければならない。</w:t>
      </w:r>
    </w:p>
    <w:p w14:paraId="7B76F1DC"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３　変動前残工事代金額及び変動後残工事代金額は、請求のあった日を基準とし、物価指数等に基づき</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とが協議して定める。ただし、協議開始の日から14日以内に協議が整わない場合にあっては、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に通知する。</w:t>
      </w:r>
    </w:p>
    <w:p w14:paraId="1D298CB2" w14:textId="77777777" w:rsidR="002428FF" w:rsidRPr="00D40E13" w:rsidRDefault="002428FF" w:rsidP="001935EC">
      <w:pPr>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5E07413C"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５　特別な要因により工期内に主要な工事材料の日本国内における価格に著しい変動を生じ、請負代金　額が不適当となったときは、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は、前各項の規定によるほか、請負代金額の変更を請求することができる。</w:t>
      </w:r>
    </w:p>
    <w:p w14:paraId="575E79F4"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６　予期することのできない特別の事情により、工期内に日本国内において急激なインフレーション又　はデフレーションを生じ、請負代金額が著しく不適当となったときは、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又は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は、前各項の規定にかかわらず、請負代金額の変更を請求することができる。</w:t>
      </w:r>
    </w:p>
    <w:p w14:paraId="5E7979B4" w14:textId="77777777" w:rsidR="002428FF" w:rsidRPr="00D40E13" w:rsidRDefault="00CB680C"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７　前２</w:t>
      </w:r>
      <w:r w:rsidR="002428FF" w:rsidRPr="00D40E13">
        <w:rPr>
          <w:rFonts w:asciiTheme="minorEastAsia" w:eastAsiaTheme="minorEastAsia" w:hAnsiTheme="minorEastAsia" w:hint="eastAsia"/>
          <w:color w:val="000000" w:themeColor="text1"/>
          <w:sz w:val="20"/>
        </w:rPr>
        <w:t>項の場合において、請負代金額の変更額については、</w:t>
      </w:r>
      <w:r w:rsidR="00D40E13" w:rsidRPr="00D40E13">
        <w:rPr>
          <w:rFonts w:asciiTheme="minorEastAsia" w:eastAsiaTheme="minorEastAsia" w:hAnsiTheme="minorEastAsia" w:hint="eastAsia"/>
          <w:color w:val="000000" w:themeColor="text1"/>
          <w:sz w:val="20"/>
        </w:rPr>
        <w:t>発注者</w:t>
      </w:r>
      <w:r w:rsidR="002428FF"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002428FF" w:rsidRPr="00D40E13">
        <w:rPr>
          <w:rFonts w:asciiTheme="minorEastAsia" w:eastAsiaTheme="minorEastAsia" w:hAnsiTheme="minorEastAsia" w:hint="eastAsia"/>
          <w:color w:val="000000" w:themeColor="text1"/>
          <w:sz w:val="20"/>
        </w:rPr>
        <w:t>とが協議して定める。ただし、協議開始の日から14日以内に協議が整わない場合にあっては、</w:t>
      </w:r>
      <w:r w:rsidR="00D40E13" w:rsidRPr="00D40E13">
        <w:rPr>
          <w:rFonts w:asciiTheme="minorEastAsia" w:eastAsiaTheme="minorEastAsia" w:hAnsiTheme="minorEastAsia" w:hint="eastAsia"/>
          <w:color w:val="000000" w:themeColor="text1"/>
          <w:sz w:val="20"/>
        </w:rPr>
        <w:t>発注者</w:t>
      </w:r>
      <w:r w:rsidR="002428FF"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002428FF" w:rsidRPr="00D40E13">
        <w:rPr>
          <w:rFonts w:asciiTheme="minorEastAsia" w:eastAsiaTheme="minorEastAsia" w:hAnsiTheme="minorEastAsia" w:hint="eastAsia"/>
          <w:color w:val="000000" w:themeColor="text1"/>
          <w:sz w:val="20"/>
        </w:rPr>
        <w:t>に通知する。</w:t>
      </w:r>
    </w:p>
    <w:p w14:paraId="753ED617"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８　第３項及び前項の協議開始の日については、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の意見を聴いて定め、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に通知しなければならない。ただし、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が第１項、第５項又は第6項の請求を行った日又は受けた日から７日以内に協議開始の日を通知しない場合には、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は、協議開始の日を定め、</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に通知することができる。</w:t>
      </w:r>
    </w:p>
    <w:p w14:paraId="06A8192F"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（臨機の措置）</w:t>
      </w:r>
    </w:p>
    <w:p w14:paraId="79DAD80B"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lastRenderedPageBreak/>
        <w:t>第</w:t>
      </w:r>
      <w:r w:rsidR="00826EFA" w:rsidRPr="00A20189">
        <w:rPr>
          <w:rFonts w:asciiTheme="minorEastAsia" w:eastAsiaTheme="minorEastAsia" w:hAnsiTheme="minorEastAsia" w:hint="eastAsia"/>
          <w:sz w:val="20"/>
        </w:rPr>
        <w:t>27</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は、災害防止等のため必要があると認めるときは、臨機の措置をとらなければならない。この場合において、必要があると認めるときは、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は、あらかじめ監督員の意見を聴かなければならない。ただし、緊急やむを得ない事情があるときは、この限りでない。</w:t>
      </w:r>
    </w:p>
    <w:p w14:paraId="5B9F122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前項の場合において、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は、そのとった措置の内容を監督員に直ちに通知しなければならない。</w:t>
      </w:r>
    </w:p>
    <w:p w14:paraId="0087912D"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３　監督員は、災害防止その他工事の施工上特に必要があると認めるときは、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に対して臨機の措置をとることを請求することができる。</w:t>
      </w:r>
    </w:p>
    <w:p w14:paraId="6BD91142" w14:textId="77777777" w:rsidR="002428FF" w:rsidRPr="001935EC"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が第１項又は前項の規定により臨機の措置をとった場合において、当該措置に要した費用のうち、</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が請負代金額の範囲において負担することが適当でないと認められる部分については、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が負担する。</w:t>
      </w:r>
    </w:p>
    <w:p w14:paraId="01780DB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（一般的損害）</w:t>
      </w:r>
    </w:p>
    <w:p w14:paraId="75B3B4F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826EFA" w:rsidRPr="00A20189">
        <w:rPr>
          <w:rFonts w:asciiTheme="minorEastAsia" w:eastAsiaTheme="minorEastAsia" w:hAnsiTheme="minorEastAsia" w:hint="eastAsia"/>
          <w:sz w:val="20"/>
        </w:rPr>
        <w:t>28</w:t>
      </w:r>
      <w:r w:rsidRPr="001935EC">
        <w:rPr>
          <w:rFonts w:asciiTheme="minorEastAsia" w:eastAsiaTheme="minorEastAsia" w:hAnsiTheme="minorEastAsia" w:hint="eastAsia"/>
          <w:sz w:val="20"/>
        </w:rPr>
        <w:t>条　工事目的物の引渡し前に、工事目的物又は工事材料について生じた損害その他工事の施工に関して生じた損害（次条第１項若しくは第２項又は第</w:t>
      </w:r>
      <w:r w:rsidR="00826EFA" w:rsidRPr="00A20189">
        <w:rPr>
          <w:rFonts w:asciiTheme="minorEastAsia" w:eastAsiaTheme="minorEastAsia" w:hAnsiTheme="minorEastAsia" w:hint="eastAsia"/>
          <w:sz w:val="20"/>
        </w:rPr>
        <w:t>30</w:t>
      </w:r>
      <w:r w:rsidRPr="001935EC">
        <w:rPr>
          <w:rFonts w:asciiTheme="minorEastAsia" w:eastAsiaTheme="minorEastAsia" w:hAnsiTheme="minorEastAsia" w:hint="eastAsia"/>
          <w:sz w:val="20"/>
        </w:rPr>
        <w:t>条第１項に規定する損害を除く。）については、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がその費用を負担する。ただし、その損害（第</w:t>
      </w:r>
      <w:r w:rsidR="00826EFA" w:rsidRPr="00A20189">
        <w:rPr>
          <w:rFonts w:asciiTheme="minorEastAsia" w:eastAsiaTheme="minorEastAsia" w:hAnsiTheme="minorEastAsia" w:hint="eastAsia"/>
          <w:sz w:val="20"/>
        </w:rPr>
        <w:t>58</w:t>
      </w:r>
      <w:r w:rsidRPr="001935EC">
        <w:rPr>
          <w:rFonts w:asciiTheme="minorEastAsia" w:eastAsiaTheme="minorEastAsia" w:hAnsiTheme="minorEastAsia" w:hint="eastAsia"/>
          <w:sz w:val="20"/>
        </w:rPr>
        <w:t>条第１項の規定により付された保険等によりてん補された部分を除く。）のうち</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w:t>
      </w:r>
      <w:r w:rsidRPr="00D40E13">
        <w:rPr>
          <w:rFonts w:asciiTheme="minorEastAsia" w:eastAsiaTheme="minorEastAsia" w:hAnsiTheme="minorEastAsia" w:hint="eastAsia"/>
          <w:color w:val="000000" w:themeColor="text1"/>
          <w:sz w:val="20"/>
        </w:rPr>
        <w:t>責めに帰すべき事由により生じたものについては、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が負担する。</w:t>
      </w:r>
    </w:p>
    <w:p w14:paraId="0A3184FB" w14:textId="77777777" w:rsidR="002428FF" w:rsidRPr="00D40E13" w:rsidRDefault="002428FF" w:rsidP="002428FF">
      <w:pPr>
        <w:overflowPunct w:val="0"/>
        <w:autoSpaceDE w:val="0"/>
        <w:autoSpaceDN w:val="0"/>
        <w:spacing w:line="320" w:lineRule="exact"/>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（第三者に及ぼした損害）</w:t>
      </w:r>
    </w:p>
    <w:p w14:paraId="28C740C4" w14:textId="77777777" w:rsidR="002428FF" w:rsidRPr="00D40E13" w:rsidRDefault="002428FF" w:rsidP="001935EC">
      <w:pPr>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172FF1" w:rsidRPr="00A20189">
        <w:rPr>
          <w:rFonts w:asciiTheme="minorEastAsia" w:eastAsiaTheme="minorEastAsia" w:hAnsiTheme="minorEastAsia" w:hint="eastAsia"/>
          <w:sz w:val="20"/>
        </w:rPr>
        <w:t>29</w:t>
      </w:r>
      <w:r w:rsidRPr="00D40E13">
        <w:rPr>
          <w:rFonts w:asciiTheme="minorEastAsia" w:eastAsiaTheme="minorEastAsia" w:hAnsiTheme="minorEastAsia" w:hint="eastAsia"/>
          <w:color w:val="000000" w:themeColor="text1"/>
          <w:sz w:val="20"/>
        </w:rPr>
        <w:t>条　工事の施工について第三者に損害を及ぼしたときは、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がその損害を賠償しなければならない。ただし、その損害（第</w:t>
      </w:r>
      <w:r w:rsidR="00172FF1" w:rsidRPr="00A20189">
        <w:rPr>
          <w:rFonts w:asciiTheme="minorEastAsia" w:eastAsiaTheme="minorEastAsia" w:hAnsiTheme="minorEastAsia" w:hint="eastAsia"/>
          <w:sz w:val="20"/>
        </w:rPr>
        <w:t>58</w:t>
      </w:r>
      <w:r w:rsidRPr="00D40E13">
        <w:rPr>
          <w:rFonts w:asciiTheme="minorEastAsia" w:eastAsiaTheme="minorEastAsia" w:hAnsiTheme="minorEastAsia" w:hint="eastAsia"/>
          <w:color w:val="000000" w:themeColor="text1"/>
          <w:sz w:val="20"/>
        </w:rPr>
        <w:t>条第１項の規定により付された保険等によりてん補された部分を除く。以下この条において同じ。）のうち</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の責めに帰すべき事由により生じたものについては、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が負担する。</w:t>
      </w:r>
    </w:p>
    <w:p w14:paraId="7F0C5FC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２　前項の規定にかかわらず、工事の施工に伴い通常避け</w:t>
      </w:r>
      <w:r w:rsidRPr="001935EC">
        <w:rPr>
          <w:rFonts w:asciiTheme="minorEastAsia" w:eastAsiaTheme="minorEastAsia" w:hAnsiTheme="minorEastAsia" w:hint="eastAsia"/>
          <w:sz w:val="20"/>
        </w:rPr>
        <w:t>ることのできない騒音、振動、地盤沈下、地　下水の断絶等の理由により第三者に損害を及ぼしたときは、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がその損害を負担しなければならない。ただし、その損害のうち工事の施工につき</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が善良な管理者の注意義務を怠ったことにより生じたものについては、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が負担する。</w:t>
      </w:r>
    </w:p>
    <w:p w14:paraId="18C3B84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３　前２項の場合その他工事の施工について第三者との間に紛争を生じた場合においては、</w:t>
      </w:r>
      <w:r w:rsidR="00D40E13" w:rsidRPr="00D40E13">
        <w:rPr>
          <w:rFonts w:asciiTheme="minorEastAsia" w:eastAsiaTheme="minorEastAsia" w:hAnsiTheme="minorEastAsia" w:hint="eastAsia"/>
          <w:color w:val="000000" w:themeColor="text1"/>
          <w:sz w:val="20"/>
        </w:rPr>
        <w:t>発注者</w:t>
      </w:r>
      <w:r w:rsidR="002C44D0" w:rsidRPr="00D40E13">
        <w:rPr>
          <w:rFonts w:asciiTheme="minorEastAsia" w:eastAsiaTheme="minorEastAsia" w:hAnsiTheme="minorEastAsia" w:hint="eastAsia"/>
          <w:color w:val="000000" w:themeColor="text1"/>
          <w:sz w:val="20"/>
        </w:rPr>
        <w:t>及び</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は協力してその処理解決に当たるものとする。</w:t>
      </w:r>
    </w:p>
    <w:p w14:paraId="2780506F"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（不可抗力による損害）</w:t>
      </w:r>
    </w:p>
    <w:p w14:paraId="009A7C5C"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172FF1" w:rsidRPr="00A20189">
        <w:rPr>
          <w:rFonts w:asciiTheme="minorEastAsia" w:eastAsiaTheme="minorEastAsia" w:hAnsiTheme="minorEastAsia" w:hint="eastAsia"/>
          <w:sz w:val="20"/>
        </w:rPr>
        <w:t>30</w:t>
      </w:r>
      <w:r w:rsidRPr="00D40E13">
        <w:rPr>
          <w:rFonts w:asciiTheme="minorEastAsia" w:eastAsiaTheme="minorEastAsia" w:hAnsiTheme="minorEastAsia" w:hint="eastAsia"/>
          <w:color w:val="000000" w:themeColor="text1"/>
          <w:sz w:val="20"/>
        </w:rPr>
        <w:t>条　工事目的物の引渡し前に、天災等（設計図書で基準を定めたものにあっては、当該基準を超えるものに限る。）で</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のいずれの責めにも帰すことができないもの（以下この条において「不可抗力」という。）により、工事目的物、仮設物又は工事現場に搬入済みの工事材料若しくは建設機械器具に損害が生じたときは、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は、その事実の発生後直ちにその状況を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に通知しなければならない。</w:t>
      </w:r>
    </w:p>
    <w:p w14:paraId="41A1743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２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は、前項の規定による通知を受けたときは、直ちに調査を行い、前項の損害（</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が善良な管理者の注意義務を怠ったことに基づくもの及び第</w:t>
      </w:r>
      <w:r w:rsidR="00172FF1" w:rsidRPr="00A20189">
        <w:rPr>
          <w:rFonts w:asciiTheme="minorEastAsia" w:eastAsiaTheme="minorEastAsia" w:hAnsiTheme="minorEastAsia" w:hint="eastAsia"/>
          <w:sz w:val="20"/>
        </w:rPr>
        <w:t>58</w:t>
      </w:r>
      <w:r w:rsidRPr="00D40E13">
        <w:rPr>
          <w:rFonts w:asciiTheme="minorEastAsia" w:eastAsiaTheme="minorEastAsia" w:hAnsiTheme="minorEastAsia" w:hint="eastAsia"/>
          <w:color w:val="000000" w:themeColor="text1"/>
          <w:sz w:val="20"/>
        </w:rPr>
        <w:t>条第１項の規定により付された保険等によりてん補された部分を除く。以下この条において「損害」という。）の状況を確認し、その結果を</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に通知しなければならない。</w:t>
      </w:r>
    </w:p>
    <w:p w14:paraId="69F454EB"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は、前項の規定により損害の状況が確認されたときは、損害による費用の負担を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に請求することができる。</w:t>
      </w:r>
    </w:p>
    <w:p w14:paraId="5D6AB919"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から損害による費用の負担の請求があったときは、当該損害の額（工事目的物、仮設物又は工事現場に搬入済みの工事材料若しくは建設機械器具であって第13条第２項、第14条第１項若しくは第２項又は第</w:t>
      </w:r>
      <w:r w:rsidR="00FE30E2" w:rsidRPr="00A20189">
        <w:rPr>
          <w:rFonts w:asciiTheme="minorEastAsia" w:eastAsiaTheme="minorEastAsia" w:hAnsiTheme="minorEastAsia" w:hint="eastAsia"/>
          <w:sz w:val="20"/>
        </w:rPr>
        <w:t>38</w:t>
      </w:r>
      <w:r w:rsidRPr="001935EC">
        <w:rPr>
          <w:rFonts w:asciiTheme="minorEastAsia" w:eastAsiaTheme="minorEastAsia" w:hAnsiTheme="minorEastAsia" w:hint="eastAsia"/>
          <w:sz w:val="20"/>
        </w:rPr>
        <w:t>条第３項の規定による検査、立会いその他</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の工事に関する記録等により確認することができるものに係る額に限る。）及び当該損害の取片付けに要する費用の額の合計額（</w:t>
      </w:r>
      <w:r w:rsidRPr="00D40E13">
        <w:rPr>
          <w:rFonts w:asciiTheme="minorEastAsia" w:eastAsiaTheme="minorEastAsia" w:hAnsiTheme="minorEastAsia" w:hint="eastAsia"/>
          <w:color w:val="000000" w:themeColor="text1"/>
          <w:sz w:val="20"/>
        </w:rPr>
        <w:t>第６項において</w:t>
      </w:r>
      <w:r w:rsidRPr="001935EC">
        <w:rPr>
          <w:rFonts w:asciiTheme="minorEastAsia" w:eastAsiaTheme="minorEastAsia" w:hAnsiTheme="minorEastAsia" w:hint="eastAsia"/>
          <w:sz w:val="20"/>
        </w:rPr>
        <w:t>「損害合計額」という。）のうち請負代金額の100分の１を超</w:t>
      </w:r>
      <w:r w:rsidRPr="001935EC">
        <w:rPr>
          <w:rFonts w:asciiTheme="minorEastAsia" w:eastAsiaTheme="minorEastAsia" w:hAnsiTheme="minorEastAsia" w:hint="eastAsia"/>
          <w:sz w:val="20"/>
        </w:rPr>
        <w:lastRenderedPageBreak/>
        <w:t>える額を負担しなければならない。</w:t>
      </w:r>
    </w:p>
    <w:p w14:paraId="624BEC5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５　損害の額は、次</w:t>
      </w:r>
      <w:r w:rsidR="00FE30E2" w:rsidRPr="00A20189">
        <w:rPr>
          <w:rFonts w:asciiTheme="minorEastAsia" w:eastAsiaTheme="minorEastAsia" w:hAnsiTheme="minorEastAsia" w:hint="eastAsia"/>
          <w:sz w:val="20"/>
        </w:rPr>
        <w:t>の各号</w:t>
      </w:r>
      <w:r w:rsidRPr="001935EC">
        <w:rPr>
          <w:rFonts w:asciiTheme="minorEastAsia" w:eastAsiaTheme="minorEastAsia" w:hAnsiTheme="minorEastAsia" w:hint="eastAsia"/>
          <w:sz w:val="20"/>
        </w:rPr>
        <w:t>に掲げる損害につき、それぞれ当該各号に定めるところにより、算定する。</w:t>
      </w:r>
    </w:p>
    <w:p w14:paraId="15B6B3E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一　工事目的物に関する損害</w:t>
      </w:r>
    </w:p>
    <w:p w14:paraId="1D2066C8" w14:textId="77777777" w:rsidR="002428FF" w:rsidRPr="001935EC"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1935EC">
        <w:rPr>
          <w:rFonts w:asciiTheme="minorEastAsia" w:eastAsiaTheme="minorEastAsia" w:hAnsiTheme="minorEastAsia" w:hint="eastAsia"/>
          <w:sz w:val="20"/>
        </w:rPr>
        <w:t xml:space="preserve">　　　損害を受けた工事目的物に相応する請負代金額とし、残存</w:t>
      </w:r>
      <w:r w:rsidR="0066790F">
        <w:rPr>
          <w:rFonts w:asciiTheme="minorEastAsia" w:eastAsiaTheme="minorEastAsia" w:hAnsiTheme="minorEastAsia" w:hint="eastAsia"/>
          <w:sz w:val="20"/>
        </w:rPr>
        <w:t>価値</w:t>
      </w:r>
      <w:r w:rsidRPr="001935EC">
        <w:rPr>
          <w:rFonts w:asciiTheme="minorEastAsia" w:eastAsiaTheme="minorEastAsia" w:hAnsiTheme="minorEastAsia" w:hint="eastAsia"/>
          <w:sz w:val="20"/>
        </w:rPr>
        <w:t>がある場合にはその評価額を差し引いた額とする。</w:t>
      </w:r>
    </w:p>
    <w:p w14:paraId="7F13D38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二　工事材料に関する損害</w:t>
      </w:r>
    </w:p>
    <w:p w14:paraId="36A6F02F" w14:textId="77777777" w:rsidR="002428FF" w:rsidRPr="001935EC"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1935EC">
        <w:rPr>
          <w:rFonts w:asciiTheme="minorEastAsia" w:eastAsiaTheme="minorEastAsia" w:hAnsiTheme="minorEastAsia" w:hint="eastAsia"/>
          <w:sz w:val="20"/>
        </w:rPr>
        <w:t xml:space="preserve">　　　損害を受けた工事材料で通常妥当と認められるものに相応する請負代金額とし、残存</w:t>
      </w:r>
      <w:r w:rsidR="0066790F">
        <w:rPr>
          <w:rFonts w:asciiTheme="minorEastAsia" w:eastAsiaTheme="minorEastAsia" w:hAnsiTheme="minorEastAsia" w:hint="eastAsia"/>
          <w:sz w:val="20"/>
        </w:rPr>
        <w:t>価値</w:t>
      </w:r>
      <w:r w:rsidRPr="001935EC">
        <w:rPr>
          <w:rFonts w:asciiTheme="minorEastAsia" w:eastAsiaTheme="minorEastAsia" w:hAnsiTheme="minorEastAsia" w:hint="eastAsia"/>
          <w:sz w:val="20"/>
        </w:rPr>
        <w:t>がある場合にはその評価額を差し引いた額とする。</w:t>
      </w:r>
    </w:p>
    <w:p w14:paraId="3D590494"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三　仮設物又は建設機械器具に関する損害</w:t>
      </w:r>
    </w:p>
    <w:p w14:paraId="1B1182E0" w14:textId="77777777" w:rsidR="002428FF" w:rsidRPr="001935EC" w:rsidRDefault="002428FF" w:rsidP="001935EC">
      <w:pPr>
        <w:overflowPunct w:val="0"/>
        <w:autoSpaceDE w:val="0"/>
        <w:autoSpaceDN w:val="0"/>
        <w:spacing w:line="320" w:lineRule="exact"/>
        <w:ind w:left="426" w:hangingChars="213" w:hanging="426"/>
        <w:rPr>
          <w:rFonts w:asciiTheme="minorEastAsia" w:eastAsiaTheme="minorEastAsia" w:hAnsiTheme="minorEastAsia"/>
          <w:sz w:val="20"/>
        </w:rPr>
      </w:pPr>
      <w:r w:rsidRPr="001935EC">
        <w:rPr>
          <w:rFonts w:asciiTheme="minorEastAsia" w:eastAsiaTheme="minorEastAsia" w:hAnsiTheme="minorEastAsia"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9D68E71"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６　数次にわたる不可抗力により損害合計額が累積した場合における第２次以降の不可抗力による損害　合計額の負担については、第４項中「当該損害の額」とあるのは「損害の額の累計」と、「当該損害の取片付けに要する費用の額」とあるのは「損害の取片付けに要する費用の額の累計」と、「請負代　金額の100分の１を超える額」とあるのは「請負代金額の100分の１を超える額から既に負担した額を　差し引いた額」として同項を適用する。</w:t>
      </w:r>
    </w:p>
    <w:p w14:paraId="072327F9"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（請負代金額の変更に代える設計図書の変更）</w:t>
      </w:r>
    </w:p>
    <w:p w14:paraId="6AC1214B"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92697F" w:rsidRPr="00A20189">
        <w:rPr>
          <w:rFonts w:asciiTheme="minorEastAsia" w:eastAsiaTheme="minorEastAsia" w:hAnsiTheme="minorEastAsia" w:hint="eastAsia"/>
          <w:sz w:val="20"/>
        </w:rPr>
        <w:t>31</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は、第８条、第15条、第17条から</w:t>
      </w:r>
      <w:r w:rsidRPr="00D40E13">
        <w:rPr>
          <w:rFonts w:asciiTheme="minorEastAsia" w:eastAsiaTheme="minorEastAsia" w:hAnsiTheme="minorEastAsia" w:hint="eastAsia"/>
          <w:color w:val="000000" w:themeColor="text1"/>
          <w:sz w:val="20"/>
        </w:rPr>
        <w:t>第</w:t>
      </w:r>
      <w:r w:rsidR="0092697F" w:rsidRPr="00A20189">
        <w:rPr>
          <w:rFonts w:asciiTheme="minorEastAsia" w:eastAsiaTheme="minorEastAsia" w:hAnsiTheme="minorEastAsia" w:hint="eastAsia"/>
          <w:sz w:val="20"/>
        </w:rPr>
        <w:t>20</w:t>
      </w:r>
      <w:r w:rsidRPr="00D40E13">
        <w:rPr>
          <w:rFonts w:asciiTheme="minorEastAsia" w:eastAsiaTheme="minorEastAsia" w:hAnsiTheme="minorEastAsia" w:hint="eastAsia"/>
          <w:color w:val="000000" w:themeColor="text1"/>
          <w:sz w:val="20"/>
        </w:rPr>
        <w:t>条まで、</w:t>
      </w:r>
      <w:r w:rsidR="0092697F" w:rsidRPr="00A20189">
        <w:rPr>
          <w:rFonts w:asciiTheme="minorEastAsia" w:eastAsiaTheme="minorEastAsia" w:hAnsiTheme="minorEastAsia" w:hint="eastAsia"/>
          <w:sz w:val="20"/>
        </w:rPr>
        <w:t>第22条、第23条、</w:t>
      </w:r>
      <w:r w:rsidRPr="00D40E13">
        <w:rPr>
          <w:rFonts w:asciiTheme="minorEastAsia" w:eastAsiaTheme="minorEastAsia" w:hAnsiTheme="minorEastAsia" w:hint="eastAsia"/>
          <w:color w:val="000000" w:themeColor="text1"/>
          <w:sz w:val="20"/>
        </w:rPr>
        <w:t>第</w:t>
      </w:r>
      <w:r w:rsidR="0092697F" w:rsidRPr="00A20189">
        <w:rPr>
          <w:rFonts w:asciiTheme="minorEastAsia" w:eastAsiaTheme="minorEastAsia" w:hAnsiTheme="minorEastAsia" w:hint="eastAsia"/>
          <w:sz w:val="20"/>
        </w:rPr>
        <w:t>26</w:t>
      </w:r>
      <w:r w:rsidRPr="00D40E13">
        <w:rPr>
          <w:rFonts w:asciiTheme="minorEastAsia" w:eastAsiaTheme="minorEastAsia" w:hAnsiTheme="minorEastAsia" w:hint="eastAsia"/>
          <w:color w:val="000000" w:themeColor="text1"/>
          <w:sz w:val="20"/>
        </w:rPr>
        <w:t>条から第</w:t>
      </w:r>
      <w:r w:rsidR="0092697F" w:rsidRPr="00A20189">
        <w:rPr>
          <w:rFonts w:asciiTheme="minorEastAsia" w:eastAsiaTheme="minorEastAsia" w:hAnsiTheme="minorEastAsia" w:hint="eastAsia"/>
          <w:sz w:val="20"/>
        </w:rPr>
        <w:t>28</w:t>
      </w:r>
      <w:r w:rsidRPr="00D40E13">
        <w:rPr>
          <w:rFonts w:asciiTheme="minorEastAsia" w:eastAsiaTheme="minorEastAsia" w:hAnsiTheme="minorEastAsia" w:hint="eastAsia"/>
          <w:color w:val="000000" w:themeColor="text1"/>
          <w:sz w:val="20"/>
        </w:rPr>
        <w:t>条まで、前条又は第</w:t>
      </w:r>
      <w:r w:rsidR="0092697F" w:rsidRPr="00A20189">
        <w:rPr>
          <w:rFonts w:asciiTheme="minorEastAsia" w:eastAsiaTheme="minorEastAsia" w:hAnsiTheme="minorEastAsia" w:hint="eastAsia"/>
          <w:sz w:val="20"/>
        </w:rPr>
        <w:t>34</w:t>
      </w:r>
      <w:r w:rsidRPr="00D40E13">
        <w:rPr>
          <w:rFonts w:asciiTheme="minorEastAsia" w:eastAsiaTheme="minorEastAsia" w:hAnsiTheme="minorEastAsia" w:hint="eastAsia"/>
          <w:color w:val="000000" w:themeColor="text1"/>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とが協議して定める。ただし、協議開始の日から14日以内に協議が整わない場合には、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Pr="001935EC">
        <w:rPr>
          <w:rFonts w:asciiTheme="minorEastAsia" w:eastAsiaTheme="minorEastAsia" w:hAnsiTheme="minorEastAsia" w:hint="eastAsia"/>
          <w:sz w:val="20"/>
        </w:rPr>
        <w:t>に通知する。</w:t>
      </w:r>
    </w:p>
    <w:p w14:paraId="0E273009"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前項の協議開始の日については、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の意見を聴いて定め、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に通知しなければならない。ただし、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が請負代金額</w:t>
      </w:r>
      <w:r w:rsidRPr="00D40E13">
        <w:rPr>
          <w:rFonts w:asciiTheme="minorEastAsia" w:eastAsiaTheme="minorEastAsia" w:hAnsiTheme="minorEastAsia" w:hint="eastAsia"/>
          <w:color w:val="000000" w:themeColor="text1"/>
          <w:sz w:val="20"/>
        </w:rPr>
        <w:t>を</w:t>
      </w:r>
      <w:r w:rsidRPr="001935EC">
        <w:rPr>
          <w:rFonts w:asciiTheme="minorEastAsia" w:eastAsiaTheme="minorEastAsia" w:hAnsiTheme="minorEastAsia" w:hint="eastAsia"/>
          <w:sz w:val="20"/>
        </w:rPr>
        <w:t>増額すべき事由又は費用を負担すべき事由が生じた日から７日以内に協議開始の日を通知しない場合には、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は、協議開始の日を定め、</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に通知することができる。</w:t>
      </w:r>
    </w:p>
    <w:p w14:paraId="106A916E" w14:textId="77777777" w:rsidR="002428FF" w:rsidRPr="001935EC" w:rsidRDefault="002428FF" w:rsidP="002428FF">
      <w:pPr>
        <w:overflowPunct w:val="0"/>
        <w:autoSpaceDE w:val="0"/>
        <w:autoSpaceDN w:val="0"/>
        <w:spacing w:line="320" w:lineRule="exact"/>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　（検査及び引渡し）</w:t>
      </w:r>
    </w:p>
    <w:p w14:paraId="6359D95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第</w:t>
      </w:r>
      <w:r w:rsidR="00537AF5" w:rsidRPr="00A20189">
        <w:rPr>
          <w:rFonts w:asciiTheme="minorEastAsia" w:eastAsiaTheme="minorEastAsia" w:hAnsiTheme="minorEastAsia" w:hint="eastAsia"/>
          <w:sz w:val="20"/>
        </w:rPr>
        <w:t>32</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は、工事を完成したときは、その旨を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に通知しなければならない。</w:t>
      </w:r>
    </w:p>
    <w:p w14:paraId="08F4ABA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w:t>
      </w:r>
      <w:r w:rsidR="00D40E13" w:rsidRPr="00537AF5">
        <w:rPr>
          <w:rFonts w:asciiTheme="minorEastAsia" w:eastAsiaTheme="minorEastAsia" w:hAnsiTheme="minorEastAsia" w:hint="eastAsia"/>
          <w:color w:val="000000" w:themeColor="text1"/>
          <w:sz w:val="20"/>
          <w:u w:color="FF0000"/>
        </w:rPr>
        <w:t>者</w:t>
      </w:r>
      <w:r w:rsidR="00537AF5" w:rsidRPr="00A20189">
        <w:rPr>
          <w:rFonts w:asciiTheme="minorEastAsia" w:eastAsiaTheme="minorEastAsia" w:hAnsiTheme="minorEastAsia" w:hint="eastAsia"/>
          <w:sz w:val="20"/>
        </w:rPr>
        <w:t>又は発注者が検査を行う者として定めた職員（以下「検査職員」という。）</w:t>
      </w:r>
      <w:r w:rsidRPr="00537AF5">
        <w:rPr>
          <w:rFonts w:asciiTheme="minorEastAsia" w:eastAsiaTheme="minorEastAsia" w:hAnsiTheme="minorEastAsia" w:hint="eastAsia"/>
          <w:sz w:val="20"/>
        </w:rPr>
        <w:t>は</w:t>
      </w:r>
      <w:r w:rsidRPr="001935EC">
        <w:rPr>
          <w:rFonts w:asciiTheme="minorEastAsia" w:eastAsiaTheme="minorEastAsia" w:hAnsiTheme="minorEastAsia" w:hint="eastAsia"/>
          <w:sz w:val="20"/>
        </w:rPr>
        <w:t>、前項の規定による通知を受けたときは、通知を受けた日から14日以内に</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の立会いの上、設計図書に定めるところにより、工事の完成を確認するための検査を完了し、当該検査の結果を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に通知しなければならない。この場合において、</w:t>
      </w:r>
      <w:r w:rsidR="00D40E13" w:rsidRPr="00D40E13">
        <w:rPr>
          <w:rFonts w:asciiTheme="minorEastAsia" w:eastAsiaTheme="minorEastAsia" w:hAnsiTheme="minorEastAsia" w:hint="eastAsia"/>
          <w:color w:val="000000" w:themeColor="text1"/>
          <w:sz w:val="20"/>
          <w:u w:color="FF0000"/>
        </w:rPr>
        <w:t>発注者</w:t>
      </w:r>
      <w:r w:rsidR="00537AF5" w:rsidRPr="00A20189">
        <w:rPr>
          <w:rFonts w:asciiTheme="minorEastAsia" w:eastAsiaTheme="minorEastAsia" w:hAnsiTheme="minorEastAsia" w:hint="eastAsia"/>
          <w:sz w:val="20"/>
        </w:rPr>
        <w:t>又は検査職員</w:t>
      </w:r>
      <w:r w:rsidRPr="001935EC">
        <w:rPr>
          <w:rFonts w:asciiTheme="minorEastAsia" w:eastAsiaTheme="minorEastAsia" w:hAnsiTheme="minorEastAsia" w:hint="eastAsia"/>
          <w:sz w:val="20"/>
        </w:rPr>
        <w:t>は、必要があると認められるときは、その理由を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に通知して、工事目的物を最小限度破壊して検査することができる。</w:t>
      </w:r>
    </w:p>
    <w:p w14:paraId="2D6A5B4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３　前項の場合において、検査又は復旧に直接要する費用は、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の負担とする。</w:t>
      </w:r>
    </w:p>
    <w:p w14:paraId="643D3179" w14:textId="77777777" w:rsidR="002428FF" w:rsidRPr="001935EC"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は、第２項の検査によって工事の完成を確認した後、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が工事目的物の引渡しを申し出たときは、直ちに当該工事目的物の引渡しを受けなければならない。</w:t>
      </w:r>
    </w:p>
    <w:p w14:paraId="1A9FD80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５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が前項の申出を行わないときは、当該工事目的物の引渡しを請負代金の支</w:t>
      </w:r>
      <w:r w:rsidRPr="007E3AF9">
        <w:rPr>
          <w:rFonts w:asciiTheme="minorEastAsia" w:eastAsiaTheme="minorEastAsia" w:hAnsiTheme="minorEastAsia" w:hint="eastAsia"/>
          <w:sz w:val="20"/>
        </w:rPr>
        <w:t>払い</w:t>
      </w:r>
      <w:r w:rsidRPr="001935EC">
        <w:rPr>
          <w:rFonts w:asciiTheme="minorEastAsia" w:eastAsiaTheme="minorEastAsia" w:hAnsiTheme="minorEastAsia" w:hint="eastAsia"/>
          <w:sz w:val="20"/>
        </w:rPr>
        <w:t>の完了と同時に行うことを請求することができる。この場合においては、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は、当該請求に直ちに応じなければならない。</w:t>
      </w:r>
    </w:p>
    <w:p w14:paraId="012E9188" w14:textId="77777777" w:rsidR="002428FF" w:rsidRPr="001935EC" w:rsidRDefault="002428FF" w:rsidP="001935EC">
      <w:pPr>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６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は、工事が第２項の検査に合格しないときは、直ちに修補して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の検査を受けなければならない。この場合においては、修補の完了を工事の完成とみなして前</w:t>
      </w:r>
      <w:r w:rsidR="00A14375" w:rsidRPr="00A20189">
        <w:rPr>
          <w:rFonts w:asciiTheme="minorEastAsia" w:eastAsiaTheme="minorEastAsia" w:hAnsiTheme="minorEastAsia" w:hint="eastAsia"/>
          <w:sz w:val="20"/>
        </w:rPr>
        <w:t>各</w:t>
      </w:r>
      <w:r w:rsidRPr="001935EC">
        <w:rPr>
          <w:rFonts w:asciiTheme="minorEastAsia" w:eastAsiaTheme="minorEastAsia" w:hAnsiTheme="minorEastAsia" w:hint="eastAsia"/>
          <w:sz w:val="20"/>
        </w:rPr>
        <w:t>項の規定を適用する。</w:t>
      </w:r>
    </w:p>
    <w:p w14:paraId="7291C8D9"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　（請負代金の支払</w:t>
      </w:r>
      <w:r w:rsidR="002C44D0" w:rsidRPr="00D40E13">
        <w:rPr>
          <w:rFonts w:asciiTheme="minorEastAsia" w:eastAsiaTheme="minorEastAsia" w:hAnsiTheme="minorEastAsia" w:hint="eastAsia"/>
          <w:color w:val="000000" w:themeColor="text1"/>
          <w:sz w:val="20"/>
        </w:rPr>
        <w:t>い</w:t>
      </w:r>
      <w:r w:rsidRPr="00D40E13">
        <w:rPr>
          <w:rFonts w:asciiTheme="minorEastAsia" w:eastAsiaTheme="minorEastAsia" w:hAnsiTheme="minorEastAsia" w:hint="eastAsia"/>
          <w:color w:val="000000" w:themeColor="text1"/>
          <w:sz w:val="20"/>
        </w:rPr>
        <w:t>）</w:t>
      </w:r>
    </w:p>
    <w:p w14:paraId="5DD320BF"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lastRenderedPageBreak/>
        <w:t>第</w:t>
      </w:r>
      <w:r w:rsidR="00A14375" w:rsidRPr="00F925BB">
        <w:rPr>
          <w:rFonts w:asciiTheme="minorEastAsia" w:eastAsiaTheme="minorEastAsia" w:hAnsiTheme="minorEastAsia" w:hint="eastAsia"/>
          <w:sz w:val="20"/>
        </w:rPr>
        <w:t>33</w:t>
      </w:r>
      <w:r w:rsidRPr="00D40E13">
        <w:rPr>
          <w:rFonts w:asciiTheme="minorEastAsia" w:eastAsiaTheme="minorEastAsia" w:hAnsiTheme="minorEastAsia" w:hint="eastAsia"/>
          <w:color w:val="000000" w:themeColor="text1"/>
          <w:sz w:val="20"/>
        </w:rPr>
        <w:t xml:space="preserve">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は、前条第２項（同条第６項後段の規定により適用される場合を含む。第３項において同じ。）の検査に合格したときは、請負代金の支払いを請求することができる。</w:t>
      </w:r>
    </w:p>
    <w:p w14:paraId="079C24C5"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２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は、前項の規定による請求があったときは、請求を受けた日から40日以内に請負代金を支払わなければならない。</w:t>
      </w:r>
    </w:p>
    <w:p w14:paraId="0C3B43D4"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３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8A5E093"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（部分使用）</w:t>
      </w:r>
    </w:p>
    <w:p w14:paraId="6EA548F5"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A14375" w:rsidRPr="00F925BB">
        <w:rPr>
          <w:rFonts w:asciiTheme="minorEastAsia" w:eastAsiaTheme="minorEastAsia" w:hAnsiTheme="minorEastAsia" w:hint="eastAsia"/>
          <w:sz w:val="20"/>
        </w:rPr>
        <w:t>34</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は、第</w:t>
      </w:r>
      <w:r w:rsidR="00A14375" w:rsidRPr="00F925BB">
        <w:rPr>
          <w:rFonts w:asciiTheme="minorEastAsia" w:eastAsiaTheme="minorEastAsia" w:hAnsiTheme="minorEastAsia" w:hint="eastAsia"/>
          <w:sz w:val="20"/>
        </w:rPr>
        <w:t>32</w:t>
      </w:r>
      <w:r w:rsidRPr="001935EC">
        <w:rPr>
          <w:rFonts w:asciiTheme="minorEastAsia" w:eastAsiaTheme="minorEastAsia" w:hAnsiTheme="minorEastAsia" w:hint="eastAsia"/>
          <w:sz w:val="20"/>
        </w:rPr>
        <w:t>条第４項又は第５項の規定による引渡し前においても、工事目的物の全部又は一部を</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の承諾を得て使用することができる。</w:t>
      </w:r>
    </w:p>
    <w:p w14:paraId="55ECCBE0"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前項の場合においては、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は、その使用部分を善良な管理者の注意をもって使用しなければならない。</w:t>
      </w:r>
    </w:p>
    <w:p w14:paraId="7856275D"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は、第１項の規定により工事目的物の全部又は一部を使用したことによって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1C311692"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（前金払）</w:t>
      </w:r>
    </w:p>
    <w:p w14:paraId="223B9537"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DE620F" w:rsidRPr="00F925BB">
        <w:rPr>
          <w:rFonts w:asciiTheme="minorEastAsia" w:eastAsiaTheme="minorEastAsia" w:hAnsiTheme="minorEastAsia" w:hint="eastAsia"/>
          <w:sz w:val="20"/>
        </w:rPr>
        <w:t>35</w:t>
      </w:r>
      <w:r w:rsidRPr="001935EC">
        <w:rPr>
          <w:rFonts w:asciiTheme="minorEastAsia" w:eastAsiaTheme="minorEastAsia" w:hAnsiTheme="minorEastAsia" w:hint="eastAsia"/>
          <w:sz w:val="20"/>
        </w:rPr>
        <w:t>条　（契約額100万円未満の工事の場合削除）</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に寄託して、請負代金額の10分の３以内の前払金の支払</w:t>
      </w:r>
      <w:r w:rsidRPr="00D40E13">
        <w:rPr>
          <w:rFonts w:asciiTheme="minorEastAsia" w:eastAsiaTheme="minorEastAsia" w:hAnsiTheme="minorEastAsia" w:hint="eastAsia"/>
          <w:color w:val="000000" w:themeColor="text1"/>
          <w:sz w:val="20"/>
        </w:rPr>
        <w:t>いを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に請求することができる。</w:t>
      </w:r>
    </w:p>
    <w:p w14:paraId="62D81EF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２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は、前項の規定による請求があったときは、請求を受けた日から14日以内に前払金を支払わなければならない。</w:t>
      </w:r>
    </w:p>
    <w:p w14:paraId="1828EE95"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３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請負代金額が著しく増額された場合においては、その増額後の請負代金額の10分の３から受領済みの前払金額を差し引いた額に相当する額の範囲内で前払金の支払いを請求することができる。この場合においては、前項の規定を準用する。</w:t>
      </w:r>
    </w:p>
    <w:p w14:paraId="75557F7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４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は、請負代金額が著しく減額された場合において、受領済みの前払金額が減額後の請負代金額の10分の４を超えるときは、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は、請負代金額が減額された日から30日以内にその超過額を返還しなければならない。ただし、本項の期間内に第</w:t>
      </w:r>
      <w:r w:rsidR="00DE620F" w:rsidRPr="007644AB">
        <w:rPr>
          <w:rFonts w:asciiTheme="minorEastAsia" w:eastAsiaTheme="minorEastAsia" w:hAnsiTheme="minorEastAsia" w:hint="eastAsia"/>
          <w:sz w:val="20"/>
        </w:rPr>
        <w:t>38</w:t>
      </w:r>
      <w:r w:rsidRPr="001935EC">
        <w:rPr>
          <w:rFonts w:asciiTheme="minorEastAsia" w:eastAsiaTheme="minorEastAsia" w:hAnsiTheme="minorEastAsia" w:hint="eastAsia"/>
          <w:sz w:val="20"/>
        </w:rPr>
        <w:t>条又は第</w:t>
      </w:r>
      <w:r w:rsidR="00DE620F" w:rsidRPr="007644AB">
        <w:rPr>
          <w:rFonts w:asciiTheme="minorEastAsia" w:eastAsiaTheme="minorEastAsia" w:hAnsiTheme="minorEastAsia" w:hint="eastAsia"/>
          <w:sz w:val="20"/>
        </w:rPr>
        <w:t>39</w:t>
      </w:r>
      <w:r w:rsidRPr="001935EC">
        <w:rPr>
          <w:rFonts w:asciiTheme="minorEastAsia" w:eastAsiaTheme="minorEastAsia" w:hAnsiTheme="minorEastAsia" w:hint="eastAsia"/>
          <w:sz w:val="20"/>
        </w:rPr>
        <w:t>条の規定による支払をしようとするときは、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は、その支払額の中からその超過額を控除することができる。</w:t>
      </w:r>
    </w:p>
    <w:p w14:paraId="6C0851BF"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５　前項の超過額が相当の額に達し、返還することが前払金の使用状況からみて、著しく不適当であると認められるときは、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とが協議して返還すべき超過額を定める。ただし、請負代金額が減額された日から14日以内に協議が整わない場合には、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が定め、</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に通知する。</w:t>
      </w:r>
    </w:p>
    <w:p w14:paraId="1634F1EB"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６　</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が第４項の期間内に超過額を返還しなかったときは、その未返還額につき、同項の期間を経過した日から返還をする日までの期間について、その日数に応じ、年</w:t>
      </w:r>
      <w:r w:rsidR="00CC3C00" w:rsidRPr="00FD2CA2">
        <w:rPr>
          <w:rFonts w:hAnsi="ＭＳ 明朝" w:hint="eastAsia"/>
          <w:sz w:val="20"/>
        </w:rPr>
        <w:t>2.5</w:t>
      </w:r>
      <w:r w:rsidRPr="00D40E13">
        <w:rPr>
          <w:rFonts w:asciiTheme="minorEastAsia" w:eastAsiaTheme="minorEastAsia" w:hAnsiTheme="minorEastAsia" w:hint="eastAsia"/>
          <w:color w:val="000000" w:themeColor="text1"/>
          <w:sz w:val="20"/>
        </w:rPr>
        <w:t>パーセントの割合で計算した額の遅延利息の支払を請求することができる。</w:t>
      </w:r>
    </w:p>
    <w:p w14:paraId="08317CA5" w14:textId="77777777" w:rsidR="002428FF" w:rsidRPr="001935EC" w:rsidRDefault="002428FF" w:rsidP="002428FF">
      <w:pPr>
        <w:overflowPunct w:val="0"/>
        <w:autoSpaceDE w:val="0"/>
        <w:autoSpaceDN w:val="0"/>
        <w:spacing w:line="320" w:lineRule="exact"/>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　（保証契約の変更）</w:t>
      </w:r>
    </w:p>
    <w:p w14:paraId="6D878939" w14:textId="77777777" w:rsidR="002428FF" w:rsidRPr="001935EC"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第</w:t>
      </w:r>
      <w:r w:rsidR="00C53AEE" w:rsidRPr="007644AB">
        <w:rPr>
          <w:rFonts w:asciiTheme="minorEastAsia" w:eastAsiaTheme="minorEastAsia" w:hAnsiTheme="minorEastAsia" w:hint="eastAsia"/>
          <w:sz w:val="20"/>
        </w:rPr>
        <w:t>36</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は、前条第３項の規定により受領済みの前払金に追加してさらに前払金の支払</w:t>
      </w:r>
      <w:r w:rsidRPr="00D40E13">
        <w:rPr>
          <w:rFonts w:asciiTheme="minorEastAsia" w:eastAsiaTheme="minorEastAsia" w:hAnsiTheme="minorEastAsia" w:hint="eastAsia"/>
          <w:color w:val="000000" w:themeColor="text1"/>
          <w:sz w:val="20"/>
        </w:rPr>
        <w:t>い</w:t>
      </w:r>
      <w:r w:rsidRPr="001935EC">
        <w:rPr>
          <w:rFonts w:asciiTheme="minorEastAsia" w:eastAsiaTheme="minorEastAsia" w:hAnsiTheme="minorEastAsia" w:hint="eastAsia"/>
          <w:sz w:val="20"/>
        </w:rPr>
        <w:t>を請求する場合には、あらかじめ、保証契約を変更し、変更後の保証証書を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に寄託しなければならない。</w:t>
      </w:r>
    </w:p>
    <w:p w14:paraId="03A85442" w14:textId="77777777" w:rsidR="002428FF" w:rsidRPr="001935EC"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は、前項に定める場合のほか、請負代金額が減額された場合において、保証契約を変更したときは、変更後の保証証書を直ちに</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に寄託しなければならない。</w:t>
      </w:r>
    </w:p>
    <w:p w14:paraId="6BB527E3" w14:textId="77777777" w:rsidR="002428FF"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は、前払金額の変更を伴わない工期の変更が行われた場合には、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に代わりその旨を保証事業会社に直ちに通知するものとする。</w:t>
      </w:r>
    </w:p>
    <w:p w14:paraId="1FC82D59"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lastRenderedPageBreak/>
        <w:t xml:space="preserve">　（前払金の使用等）</w:t>
      </w:r>
    </w:p>
    <w:p w14:paraId="5D8068CD" w14:textId="3C81D02D"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3D23EE" w:rsidRPr="007644AB">
        <w:rPr>
          <w:rFonts w:asciiTheme="minorEastAsia" w:eastAsiaTheme="minorEastAsia" w:hAnsiTheme="minorEastAsia" w:hint="eastAsia"/>
          <w:sz w:val="20"/>
        </w:rPr>
        <w:t>37</w:t>
      </w:r>
      <w:r w:rsidRPr="001935EC">
        <w:rPr>
          <w:rFonts w:asciiTheme="minorEastAsia" w:eastAsiaTheme="minorEastAsia" w:hAnsiTheme="minorEastAsia" w:hint="eastAsia"/>
          <w:sz w:val="20"/>
        </w:rPr>
        <w:t>条　（契約額100万円未満の工事の場合削除）</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は、前払金をこの工事の材料費、労務費、機械器具の賃貸料、機械購入費（この工事において償却される割合に相当する額に限る。）、動力費、支払運賃</w:t>
      </w:r>
      <w:r w:rsidRPr="00CC3C00">
        <w:rPr>
          <w:rFonts w:asciiTheme="minorEastAsia" w:eastAsiaTheme="minorEastAsia" w:hAnsiTheme="minorEastAsia" w:hint="eastAsia"/>
          <w:sz w:val="20"/>
        </w:rPr>
        <w:t>、</w:t>
      </w:r>
      <w:r w:rsidRPr="001935EC">
        <w:rPr>
          <w:rFonts w:asciiTheme="minorEastAsia" w:eastAsiaTheme="minorEastAsia" w:hAnsiTheme="minorEastAsia" w:hint="eastAsia"/>
          <w:sz w:val="20"/>
        </w:rPr>
        <w:t>修繕費、仮設費、労働者災害補償保険料及び保証料に相当する額として必要な経費以外の支払いに充当してはならない。</w:t>
      </w:r>
      <w:r w:rsidR="00027E69" w:rsidRPr="002B285A">
        <w:rPr>
          <w:rFonts w:hAnsi="ＭＳ 明朝" w:hint="eastAsia"/>
          <w:sz w:val="20"/>
        </w:rPr>
        <w:t>ただし、平成28年４月１日から令和５年３月31日までに、新たに請負契約を締結する工事に係る前払金で、令和５年３月31日までに払出しが行われるものについては、前払金の100分の25</w:t>
      </w:r>
      <w:r w:rsidR="00013B3A">
        <w:rPr>
          <w:rFonts w:hAnsi="ＭＳ 明朝" w:hint="eastAsia"/>
          <w:sz w:val="20"/>
        </w:rPr>
        <w:t>以下の</w:t>
      </w:r>
      <w:r w:rsidR="00027E69" w:rsidRPr="002B285A">
        <w:rPr>
          <w:rFonts w:hAnsi="ＭＳ 明朝" w:hint="eastAsia"/>
          <w:sz w:val="20"/>
        </w:rPr>
        <w:t>額をこの工事の現場管理費及び一般管理費等のうちこの工事の施工に要する費用に係る支払いに充当することができる。</w:t>
      </w:r>
    </w:p>
    <w:p w14:paraId="22416687" w14:textId="77777777" w:rsidR="002428FF" w:rsidRPr="001935EC" w:rsidRDefault="002428FF" w:rsidP="001935EC">
      <w:pPr>
        <w:overflowPunct w:val="0"/>
        <w:autoSpaceDE w:val="0"/>
        <w:autoSpaceDN w:val="0"/>
        <w:spacing w:line="320" w:lineRule="exact"/>
        <w:ind w:firstLineChars="142" w:firstLine="284"/>
        <w:rPr>
          <w:rFonts w:asciiTheme="minorEastAsia" w:eastAsiaTheme="minorEastAsia" w:hAnsiTheme="minorEastAsia"/>
          <w:sz w:val="20"/>
        </w:rPr>
      </w:pPr>
      <w:r w:rsidRPr="001935EC">
        <w:rPr>
          <w:rFonts w:asciiTheme="minorEastAsia" w:eastAsiaTheme="minorEastAsia" w:hAnsiTheme="minorEastAsia" w:hint="eastAsia"/>
          <w:sz w:val="20"/>
        </w:rPr>
        <w:t>(部分払)</w:t>
      </w:r>
    </w:p>
    <w:p w14:paraId="42070BA8"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3D23EE" w:rsidRPr="007644AB">
        <w:rPr>
          <w:rFonts w:asciiTheme="minorEastAsia" w:eastAsiaTheme="minorEastAsia" w:hAnsiTheme="minorEastAsia" w:hint="eastAsia"/>
          <w:sz w:val="20"/>
        </w:rPr>
        <w:t>38</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工事の完成前に、出来形部分並びに工事現場に搬入済みの工事材料（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00CA5C8A">
        <w:rPr>
          <w:rFonts w:asciiTheme="minorEastAsia" w:eastAsiaTheme="minorEastAsia" w:hAnsiTheme="minorEastAsia" w:hint="eastAsia"/>
          <w:sz w:val="20"/>
        </w:rPr>
        <w:t xml:space="preserve">　　</w:t>
      </w:r>
      <w:r w:rsidRPr="001935EC">
        <w:rPr>
          <w:rFonts w:asciiTheme="minorEastAsia" w:eastAsiaTheme="minorEastAsia" w:hAnsiTheme="minorEastAsia" w:hint="eastAsia"/>
          <w:sz w:val="20"/>
        </w:rPr>
        <w:t>回を超えることができない。</w:t>
      </w:r>
    </w:p>
    <w:p w14:paraId="2356F1DE"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は、部分払を請求しようとするときは、あらかじめ、当該請求に係る出来形部分又は工事現場に搬入済みの工事材料の確認を</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に請求しなければならない。</w:t>
      </w:r>
    </w:p>
    <w:p w14:paraId="59899036"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は、前項の場合において、当該請求を受けた日から14日以内に、</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の立会いの上、設計図書に定めるところにより、</w:t>
      </w:r>
      <w:r w:rsidRPr="00D40E13">
        <w:rPr>
          <w:rFonts w:asciiTheme="minorEastAsia" w:eastAsiaTheme="minorEastAsia" w:hAnsiTheme="minorEastAsia" w:hint="eastAsia"/>
          <w:color w:val="000000" w:themeColor="text1"/>
          <w:sz w:val="20"/>
        </w:rPr>
        <w:t>同項の確認をするための検査を行い、当該確認の結果を</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に通知しなければならない。この場合において、</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は、必要があると認められるときは、その理由を</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に通知して、出来形部分を最小限度破壊して検査することができる。</w:t>
      </w:r>
    </w:p>
    <w:p w14:paraId="0D6E5B29"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４　前項の場合において、検査又は復旧に直接要する費用は、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の負担とする。</w:t>
      </w:r>
    </w:p>
    <w:p w14:paraId="5DABEAD1"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５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は、第３項の規定による確認があったときは、部分払を請求することができる。この場合においては、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は、当該請求を受けた日から14日以内に部分払金を支払わなければならない。</w:t>
      </w:r>
    </w:p>
    <w:p w14:paraId="275C333D" w14:textId="77777777" w:rsidR="002428FF" w:rsidRPr="001935EC" w:rsidRDefault="002428FF" w:rsidP="001935EC">
      <w:pPr>
        <w:overflowPunct w:val="0"/>
        <w:autoSpaceDE w:val="0"/>
        <w:autoSpaceDN w:val="0"/>
        <w:spacing w:line="320" w:lineRule="exact"/>
        <w:ind w:left="200" w:hangingChars="100" w:hanging="200"/>
        <w:rPr>
          <w:rFonts w:asciiTheme="minorEastAsia" w:eastAsiaTheme="minorEastAsia" w:hAnsiTheme="minorEastAsia"/>
          <w:sz w:val="20"/>
        </w:rPr>
      </w:pPr>
      <w:r w:rsidRPr="00D40E13">
        <w:rPr>
          <w:rFonts w:asciiTheme="minorEastAsia" w:eastAsiaTheme="minorEastAsia" w:hAnsiTheme="minorEastAsia" w:hint="eastAsia"/>
          <w:color w:val="000000" w:themeColor="text1"/>
          <w:sz w:val="20"/>
        </w:rPr>
        <w:t>６　部分払金の額は、次の式により算定する。この場合において第１項の請負代金相当額は、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とが協議して定める</w:t>
      </w:r>
      <w:r w:rsidRPr="001935EC">
        <w:rPr>
          <w:rFonts w:asciiTheme="minorEastAsia" w:eastAsiaTheme="minorEastAsia" w:hAnsiTheme="minorEastAsia" w:hint="eastAsia"/>
          <w:sz w:val="20"/>
        </w:rPr>
        <w:t>。ただし、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が前項の請求を受けた日から７日以内に協議が整わない場合には、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が定め、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に通知する。</w:t>
      </w:r>
    </w:p>
    <w:p w14:paraId="17266070"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部分払金の額 ≦ 第１項の請負代金相当額 × （９/10－前払金額／請負代金額）</w:t>
      </w:r>
    </w:p>
    <w:p w14:paraId="364E61C9"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７　第５項の規定により部分払金の支払</w:t>
      </w:r>
      <w:r w:rsidRPr="00D40E13">
        <w:rPr>
          <w:rFonts w:asciiTheme="minorEastAsia" w:eastAsiaTheme="minorEastAsia" w:hAnsiTheme="minorEastAsia" w:hint="eastAsia"/>
          <w:color w:val="000000" w:themeColor="text1"/>
          <w:sz w:val="20"/>
        </w:rPr>
        <w:t>いがあった後、再度部分払の請求をする場合においては、第１項及び前項中「請負代金相当額」とある</w:t>
      </w:r>
      <w:r w:rsidRPr="001935EC">
        <w:rPr>
          <w:rFonts w:asciiTheme="minorEastAsia" w:eastAsiaTheme="minorEastAsia" w:hAnsiTheme="minorEastAsia" w:hint="eastAsia"/>
          <w:sz w:val="20"/>
        </w:rPr>
        <w:t>のは「請負代金相当額から既に部分払の対象となった請負代金相当額を控除した額」とするものとする。</w:t>
      </w:r>
    </w:p>
    <w:p w14:paraId="780A1F3A"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（部分引渡し）</w:t>
      </w:r>
    </w:p>
    <w:p w14:paraId="375CF1A7"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174302" w:rsidRPr="007644AB">
        <w:rPr>
          <w:rFonts w:asciiTheme="minorEastAsia" w:eastAsiaTheme="minorEastAsia" w:hAnsiTheme="minorEastAsia" w:hint="eastAsia"/>
          <w:sz w:val="20"/>
        </w:rPr>
        <w:t>39</w:t>
      </w:r>
      <w:r w:rsidRPr="001935EC">
        <w:rPr>
          <w:rFonts w:asciiTheme="minorEastAsia" w:eastAsiaTheme="minorEastAsia" w:hAnsiTheme="minorEastAsia" w:hint="eastAsia"/>
          <w:sz w:val="20"/>
        </w:rPr>
        <w:t>条　工事目的物について、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174302" w:rsidRPr="007644AB">
        <w:rPr>
          <w:rFonts w:asciiTheme="minorEastAsia" w:eastAsiaTheme="minorEastAsia" w:hAnsiTheme="minorEastAsia" w:hint="eastAsia"/>
          <w:sz w:val="20"/>
        </w:rPr>
        <w:t>32</w:t>
      </w:r>
      <w:r w:rsidRPr="001935EC">
        <w:rPr>
          <w:rFonts w:asciiTheme="minorEastAsia" w:eastAsiaTheme="minorEastAsia" w:hAnsiTheme="minorEastAsia" w:hint="eastAsia"/>
          <w:sz w:val="20"/>
        </w:rPr>
        <w:t>条中「工事」とあるのは「指定部分に係る工事」と、「工事目的物」とあるのは「指定部分に係る工事目的物」と、同条第５項及び第</w:t>
      </w:r>
      <w:r w:rsidR="00174302" w:rsidRPr="007644AB">
        <w:rPr>
          <w:rFonts w:asciiTheme="minorEastAsia" w:eastAsiaTheme="minorEastAsia" w:hAnsiTheme="minorEastAsia" w:hint="eastAsia"/>
          <w:sz w:val="20"/>
        </w:rPr>
        <w:t>33</w:t>
      </w:r>
      <w:r w:rsidRPr="001935EC">
        <w:rPr>
          <w:rFonts w:asciiTheme="minorEastAsia" w:eastAsiaTheme="minorEastAsia" w:hAnsiTheme="minorEastAsia" w:hint="eastAsia"/>
          <w:sz w:val="20"/>
        </w:rPr>
        <w:t>条中「請負代金」とあるのは「部分引渡しに係る請負代金」と読み替えて、これらの規定を準用する。</w:t>
      </w:r>
    </w:p>
    <w:p w14:paraId="03AF57A2"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２　前項の規定により準用される第</w:t>
      </w:r>
      <w:r w:rsidR="00174302" w:rsidRPr="007644AB">
        <w:rPr>
          <w:rFonts w:asciiTheme="minorEastAsia" w:eastAsiaTheme="minorEastAsia" w:hAnsiTheme="minorEastAsia" w:hint="eastAsia"/>
          <w:sz w:val="20"/>
        </w:rPr>
        <w:t>33</w:t>
      </w:r>
      <w:r w:rsidRPr="001935EC">
        <w:rPr>
          <w:rFonts w:asciiTheme="minorEastAsia" w:eastAsiaTheme="minorEastAsia" w:hAnsiTheme="minorEastAsia" w:hint="eastAsia"/>
          <w:sz w:val="20"/>
        </w:rPr>
        <w:t>条第１項の規定により請求することができる部分引渡しに係る請　負代金の額は、次の式により算定する。この場合において、指定部分に相応する請負代金の額は、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と</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とが</w:t>
      </w:r>
      <w:r w:rsidRPr="001935EC">
        <w:rPr>
          <w:rFonts w:asciiTheme="minorEastAsia" w:eastAsiaTheme="minorEastAsia" w:hAnsiTheme="minorEastAsia" w:hint="eastAsia"/>
          <w:sz w:val="20"/>
        </w:rPr>
        <w:t>協議して定める。ただし、</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が前項の規定により準用される第</w:t>
      </w:r>
      <w:r w:rsidR="00BE28B0" w:rsidRPr="007644AB">
        <w:rPr>
          <w:rFonts w:asciiTheme="minorEastAsia" w:eastAsiaTheme="minorEastAsia" w:hAnsiTheme="minorEastAsia" w:hint="eastAsia"/>
          <w:sz w:val="20"/>
        </w:rPr>
        <w:t>33</w:t>
      </w:r>
      <w:r w:rsidRPr="001935EC">
        <w:rPr>
          <w:rFonts w:asciiTheme="minorEastAsia" w:eastAsiaTheme="minorEastAsia" w:hAnsiTheme="minorEastAsia" w:hint="eastAsia"/>
          <w:sz w:val="20"/>
        </w:rPr>
        <w:t>条第１項の請求を受けた日から14日以内に協議が整わない場合には、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が定め、</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に通知する。</w:t>
      </w:r>
    </w:p>
    <w:p w14:paraId="78C18BA9"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部分引渡しに係る請負代金の額 ＝ 指定部分に相応する請負代金の額</w:t>
      </w:r>
    </w:p>
    <w:p w14:paraId="3417B9DF" w14:textId="77777777" w:rsidR="002428FF" w:rsidRPr="001935EC" w:rsidRDefault="002428FF" w:rsidP="002428FF">
      <w:pPr>
        <w:overflowPunct w:val="0"/>
        <w:autoSpaceDE w:val="0"/>
        <w:autoSpaceDN w:val="0"/>
        <w:spacing w:line="320" w:lineRule="exact"/>
        <w:outlineLvl w:val="0"/>
        <w:rPr>
          <w:rFonts w:asciiTheme="minorEastAsia" w:eastAsiaTheme="minorEastAsia" w:hAnsiTheme="minorEastAsia"/>
          <w:sz w:val="20"/>
          <w:lang w:eastAsia="zh-TW"/>
        </w:rPr>
      </w:pPr>
      <w:r w:rsidRPr="001935EC">
        <w:rPr>
          <w:rFonts w:asciiTheme="minorEastAsia" w:eastAsiaTheme="minorEastAsia" w:hAnsiTheme="minorEastAsia" w:hint="eastAsia"/>
          <w:sz w:val="20"/>
          <w:lang w:eastAsia="zh-TW"/>
        </w:rPr>
        <w:t xml:space="preserve">　　　　　　　　　　</w:t>
      </w:r>
      <w:r w:rsidRPr="001935EC">
        <w:rPr>
          <w:rFonts w:asciiTheme="minorEastAsia" w:eastAsiaTheme="minorEastAsia" w:hAnsiTheme="minorEastAsia" w:hint="eastAsia"/>
          <w:sz w:val="20"/>
        </w:rPr>
        <w:t xml:space="preserve">　　　　　　</w:t>
      </w:r>
      <w:r w:rsidRPr="001935EC">
        <w:rPr>
          <w:rFonts w:asciiTheme="minorEastAsia" w:eastAsiaTheme="minorEastAsia" w:hAnsiTheme="minorEastAsia" w:hint="eastAsia"/>
          <w:sz w:val="20"/>
          <w:lang w:eastAsia="zh-TW"/>
        </w:rPr>
        <w:t xml:space="preserve">　　　　　　　　×（1－前払金額／請負代金額）</w:t>
      </w:r>
    </w:p>
    <w:p w14:paraId="0D427402"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lang w:eastAsia="zh-TW"/>
        </w:rPr>
        <w:t xml:space="preserve">　</w:t>
      </w:r>
      <w:r w:rsidRPr="001935EC">
        <w:rPr>
          <w:rFonts w:asciiTheme="minorEastAsia" w:eastAsiaTheme="minorEastAsia" w:hAnsiTheme="minorEastAsia" w:hint="eastAsia"/>
          <w:sz w:val="20"/>
        </w:rPr>
        <w:t>（債務負担行為に係る契約の特則）</w:t>
      </w:r>
    </w:p>
    <w:p w14:paraId="49693BF4"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BE28B0" w:rsidRPr="007644AB">
        <w:rPr>
          <w:rFonts w:asciiTheme="minorEastAsia" w:eastAsiaTheme="minorEastAsia" w:hAnsiTheme="minorEastAsia" w:hint="eastAsia"/>
          <w:sz w:val="20"/>
        </w:rPr>
        <w:t>40</w:t>
      </w:r>
      <w:r w:rsidRPr="001935EC">
        <w:rPr>
          <w:rFonts w:asciiTheme="minorEastAsia" w:eastAsiaTheme="minorEastAsia" w:hAnsiTheme="minorEastAsia" w:hint="eastAsia"/>
          <w:sz w:val="20"/>
        </w:rPr>
        <w:t>条　（債務負担（ゼロ国、前金付、多年度）行為に係る契約でない場合削除）債務負担行為に係る</w:t>
      </w:r>
      <w:r w:rsidRPr="001935EC">
        <w:rPr>
          <w:rFonts w:asciiTheme="minorEastAsia" w:eastAsiaTheme="minorEastAsia" w:hAnsiTheme="minorEastAsia" w:hint="eastAsia"/>
          <w:sz w:val="20"/>
        </w:rPr>
        <w:lastRenderedPageBreak/>
        <w:t>契約において、各会計年度における請負代金の支払</w:t>
      </w:r>
      <w:r w:rsidRPr="00D40E13">
        <w:rPr>
          <w:rFonts w:asciiTheme="minorEastAsia" w:eastAsiaTheme="minorEastAsia" w:hAnsiTheme="minorEastAsia" w:hint="eastAsia"/>
          <w:color w:val="000000" w:themeColor="text1"/>
          <w:sz w:val="20"/>
        </w:rPr>
        <w:t>い</w:t>
      </w:r>
      <w:r w:rsidRPr="001935EC">
        <w:rPr>
          <w:rFonts w:asciiTheme="minorEastAsia" w:eastAsiaTheme="minorEastAsia" w:hAnsiTheme="minorEastAsia" w:hint="eastAsia"/>
          <w:sz w:val="20"/>
        </w:rPr>
        <w:t>の限度額（以下「支払限度額」という。）は、次のとおりとする。</w:t>
      </w:r>
    </w:p>
    <w:p w14:paraId="652DE790"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2D197D0B"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45DEE0E5"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12667920" w14:textId="77777777" w:rsidR="002428FF" w:rsidRPr="001935EC" w:rsidRDefault="002428FF" w:rsidP="002428FF">
      <w:pPr>
        <w:overflowPunct w:val="0"/>
        <w:autoSpaceDE w:val="0"/>
        <w:autoSpaceDN w:val="0"/>
        <w:spacing w:line="320" w:lineRule="exact"/>
        <w:outlineLvl w:val="0"/>
        <w:rPr>
          <w:rFonts w:asciiTheme="minorEastAsia" w:eastAsiaTheme="minorEastAsia" w:hAnsiTheme="minorEastAsia"/>
          <w:sz w:val="20"/>
        </w:rPr>
      </w:pPr>
      <w:r w:rsidRPr="001935EC">
        <w:rPr>
          <w:rFonts w:asciiTheme="minorEastAsia" w:eastAsiaTheme="minorEastAsia" w:hAnsiTheme="minorEastAsia" w:hint="eastAsia"/>
          <w:sz w:val="20"/>
        </w:rPr>
        <w:t>２　支払限度額に対応する各会計年度の出来高予定額は、次のとおりである。</w:t>
      </w:r>
    </w:p>
    <w:p w14:paraId="0041827E"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6C37C249"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3225524C"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円</w:t>
      </w:r>
    </w:p>
    <w:p w14:paraId="5CD30580"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 xml:space="preserve">３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は、予算上の都合その他の必要があるときは、第１項の支払限度額及び前項の出来高予定額を変更することができる。この場合</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に通知しなければならない。</w:t>
      </w:r>
    </w:p>
    <w:p w14:paraId="2686DBD0"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（債務負担行為に係る契約の前金払の特則）</w:t>
      </w:r>
    </w:p>
    <w:p w14:paraId="1EAB8C03" w14:textId="77777777" w:rsidR="002428FF" w:rsidRPr="00D40E13" w:rsidRDefault="002428FF" w:rsidP="001935EC">
      <w:pPr>
        <w:overflowPunct w:val="0"/>
        <w:autoSpaceDE w:val="0"/>
        <w:autoSpaceDN w:val="0"/>
        <w:spacing w:line="320" w:lineRule="exact"/>
        <w:ind w:left="284" w:right="-2"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BE28B0" w:rsidRPr="007644AB">
        <w:rPr>
          <w:rFonts w:asciiTheme="minorEastAsia" w:eastAsiaTheme="minorEastAsia" w:hAnsiTheme="minorEastAsia" w:hint="eastAsia"/>
          <w:sz w:val="20"/>
        </w:rPr>
        <w:t>41</w:t>
      </w:r>
      <w:r w:rsidRPr="001935EC">
        <w:rPr>
          <w:rFonts w:asciiTheme="minorEastAsia" w:eastAsiaTheme="minorEastAsia" w:hAnsiTheme="minorEastAsia" w:hint="eastAsia"/>
          <w:sz w:val="20"/>
        </w:rPr>
        <w:t>条　（債務負担（ゼロ国、前金付、多年度）行為に係る契約でない場合削除）債務負担行為に係る契約の前金払については、第</w:t>
      </w:r>
      <w:r w:rsidR="00BE28B0" w:rsidRPr="007644AB">
        <w:rPr>
          <w:rFonts w:asciiTheme="minorEastAsia" w:eastAsiaTheme="minorEastAsia" w:hAnsiTheme="minorEastAsia" w:hint="eastAsia"/>
          <w:sz w:val="20"/>
        </w:rPr>
        <w:t>35</w:t>
      </w:r>
      <w:r w:rsidRPr="001935EC">
        <w:rPr>
          <w:rFonts w:asciiTheme="minorEastAsia" w:eastAsiaTheme="minorEastAsia" w:hAnsiTheme="minorEastAsia" w:hint="eastAsia"/>
          <w:sz w:val="20"/>
        </w:rPr>
        <w:t>条中「契約書記載の工事完成の時期」とあるのは「契約書記載の工事完成の時期（最終の会計年度以外の会計年度にあっては、各会計年度末）」と</w:t>
      </w:r>
      <w:r w:rsidRPr="00D40E13">
        <w:rPr>
          <w:rFonts w:asciiTheme="minorEastAsia" w:eastAsiaTheme="minorEastAsia" w:hAnsiTheme="minorEastAsia" w:hint="eastAsia"/>
          <w:color w:val="000000" w:themeColor="text1"/>
          <w:sz w:val="20"/>
        </w:rPr>
        <w:t>、同条及び第</w:t>
      </w:r>
      <w:r w:rsidR="00D45F83" w:rsidRPr="007644AB">
        <w:rPr>
          <w:rFonts w:asciiTheme="minorEastAsia" w:eastAsiaTheme="minorEastAsia" w:hAnsiTheme="minorEastAsia" w:hint="eastAsia"/>
          <w:sz w:val="20"/>
        </w:rPr>
        <w:t>36</w:t>
      </w:r>
      <w:r w:rsidRPr="00D40E13">
        <w:rPr>
          <w:rFonts w:asciiTheme="minorEastAsia" w:eastAsiaTheme="minorEastAsia" w:hAnsiTheme="minorEastAsia" w:hint="eastAsia"/>
          <w:color w:val="000000" w:themeColor="text1"/>
          <w:sz w:val="20"/>
        </w:rPr>
        <w:t>条中「請負代金額」とあるのは「当該会計年度の出来高予定額（前会計年度末における第</w:t>
      </w:r>
      <w:r w:rsidR="00D45F83" w:rsidRPr="007644AB">
        <w:rPr>
          <w:rFonts w:asciiTheme="minorEastAsia" w:eastAsiaTheme="minorEastAsia" w:hAnsiTheme="minorEastAsia" w:hint="eastAsia"/>
          <w:sz w:val="20"/>
        </w:rPr>
        <w:t>38</w:t>
      </w:r>
      <w:r w:rsidRPr="00D40E13">
        <w:rPr>
          <w:rFonts w:asciiTheme="minorEastAsia" w:eastAsiaTheme="minorEastAsia" w:hAnsiTheme="minorEastAsia" w:hint="eastAsia"/>
          <w:color w:val="000000" w:themeColor="text1"/>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は、予算の執行が可能となる時期以前に前払金の支払いを請求することはできない。</w:t>
      </w:r>
    </w:p>
    <w:p w14:paraId="36271393" w14:textId="77777777" w:rsidR="002428FF" w:rsidRPr="00D40E1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２　前項の場合において、契約会計年度について前払金を支払わない旨が設計図書に定められていると　きには、同項の規定により準用される第</w:t>
      </w:r>
      <w:r w:rsidR="00E1038D" w:rsidRPr="007644AB">
        <w:rPr>
          <w:rFonts w:asciiTheme="minorEastAsia" w:eastAsiaTheme="minorEastAsia" w:hAnsiTheme="minorEastAsia" w:hint="eastAsia"/>
          <w:sz w:val="20"/>
        </w:rPr>
        <w:t>35</w:t>
      </w:r>
      <w:r w:rsidRPr="00D40E13">
        <w:rPr>
          <w:rFonts w:asciiTheme="minorEastAsia" w:eastAsiaTheme="minorEastAsia" w:hAnsiTheme="minorEastAsia" w:hint="eastAsia"/>
          <w:color w:val="000000" w:themeColor="text1"/>
          <w:sz w:val="20"/>
        </w:rPr>
        <w:t>条第１項の規定にかかわらず、</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は、契約会計年度について前払金の支払いを請求することができない。</w:t>
      </w:r>
    </w:p>
    <w:p w14:paraId="1426C8FE"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３　第１項の場合において、契約会計年度に翌会計年度分の前払金を含めて支払う旨が設計図書に定められているときには、同項の規定により準用される第</w:t>
      </w:r>
      <w:r w:rsidR="00E1038D" w:rsidRPr="007644AB">
        <w:rPr>
          <w:rFonts w:asciiTheme="minorEastAsia" w:eastAsiaTheme="minorEastAsia" w:hAnsiTheme="minorEastAsia" w:hint="eastAsia"/>
          <w:sz w:val="20"/>
        </w:rPr>
        <w:t>35</w:t>
      </w:r>
      <w:r w:rsidRPr="00D40E13">
        <w:rPr>
          <w:rFonts w:asciiTheme="minorEastAsia" w:eastAsiaTheme="minorEastAsia" w:hAnsiTheme="minorEastAsia" w:hint="eastAsia"/>
          <w:color w:val="000000" w:themeColor="text1"/>
          <w:sz w:val="20"/>
        </w:rPr>
        <w:t>条第１項の規定にかかわらず、</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は、契約会計年度に翌会計年度に支払うべき前払金相当分(　　　　　　　　　円以内)を含め</w:t>
      </w:r>
      <w:r w:rsidRPr="001935EC">
        <w:rPr>
          <w:rFonts w:asciiTheme="minorEastAsia" w:eastAsiaTheme="minorEastAsia" w:hAnsiTheme="minorEastAsia" w:hint="eastAsia"/>
          <w:sz w:val="20"/>
        </w:rPr>
        <w:t>て前払金の支払</w:t>
      </w:r>
      <w:r w:rsidRPr="00D40E13">
        <w:rPr>
          <w:rFonts w:asciiTheme="minorEastAsia" w:eastAsiaTheme="minorEastAsia" w:hAnsiTheme="minorEastAsia" w:hint="eastAsia"/>
          <w:color w:val="000000" w:themeColor="text1"/>
          <w:sz w:val="20"/>
        </w:rPr>
        <w:t>いを請求することができる。</w:t>
      </w:r>
    </w:p>
    <w:p w14:paraId="2EF982E7" w14:textId="77777777" w:rsidR="002428FF" w:rsidRPr="00D40E1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４　第１項の場合において、前会計年度末における請負代金相当額が前会計年度までの出来高予定額に　達しないときには、同項の規定により準用される第</w:t>
      </w:r>
      <w:r w:rsidR="00E1038D" w:rsidRPr="007644AB">
        <w:rPr>
          <w:rFonts w:asciiTheme="minorEastAsia" w:eastAsiaTheme="minorEastAsia" w:hAnsiTheme="minorEastAsia" w:hint="eastAsia"/>
          <w:sz w:val="20"/>
        </w:rPr>
        <w:t>35</w:t>
      </w:r>
      <w:r w:rsidRPr="00D40E13">
        <w:rPr>
          <w:rFonts w:asciiTheme="minorEastAsia" w:eastAsiaTheme="minorEastAsia" w:hAnsiTheme="minorEastAsia" w:hint="eastAsia"/>
          <w:color w:val="000000" w:themeColor="text1"/>
          <w:sz w:val="20"/>
        </w:rPr>
        <w:t>条第１項の規定にかかわらず、</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は、請負代金相当額が前会計年度までの出来高予定額に達するまで当該会計年度の前払金の支払いを請求することができない。</w:t>
      </w:r>
    </w:p>
    <w:p w14:paraId="351FAE76"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1935EC">
        <w:rPr>
          <w:rFonts w:asciiTheme="minorEastAsia" w:eastAsiaTheme="minorEastAsia" w:hAnsiTheme="minorEastAsia" w:hint="eastAsia"/>
          <w:sz w:val="20"/>
        </w:rPr>
        <w:t>５　第１項の場合において、前会計年度末における請負代金相当額が前会計年度までの出来高予定額に　達しないときには、その額が当該出来高予定額に達するまで前払金の保証期限を延長するものとする。この場合においては、第</w:t>
      </w:r>
      <w:r w:rsidR="00E1038D" w:rsidRPr="007644AB">
        <w:rPr>
          <w:rFonts w:asciiTheme="minorEastAsia" w:eastAsiaTheme="minorEastAsia" w:hAnsiTheme="minorEastAsia" w:hint="eastAsia"/>
          <w:sz w:val="20"/>
        </w:rPr>
        <w:t>36</w:t>
      </w:r>
      <w:r w:rsidRPr="001935EC">
        <w:rPr>
          <w:rFonts w:asciiTheme="minorEastAsia" w:eastAsiaTheme="minorEastAsia" w:hAnsiTheme="minorEastAsia" w:hint="eastAsia"/>
          <w:sz w:val="20"/>
        </w:rPr>
        <w:t>条第３項の規定を準用する。</w:t>
      </w:r>
    </w:p>
    <w:p w14:paraId="1B74B6D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（債務負担行為に係る契約の部分払の特則）</w:t>
      </w:r>
    </w:p>
    <w:p w14:paraId="67972501"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第</w:t>
      </w:r>
      <w:r w:rsidR="00E1038D" w:rsidRPr="007644AB">
        <w:rPr>
          <w:rFonts w:asciiTheme="minorEastAsia" w:eastAsiaTheme="minorEastAsia" w:hAnsiTheme="minorEastAsia" w:hint="eastAsia"/>
          <w:sz w:val="20"/>
        </w:rPr>
        <w:t>42</w:t>
      </w:r>
      <w:r w:rsidRPr="001935EC">
        <w:rPr>
          <w:rFonts w:asciiTheme="minorEastAsia" w:eastAsiaTheme="minorEastAsia" w:hAnsiTheme="minorEastAsia" w:hint="eastAsia"/>
          <w:sz w:val="20"/>
        </w:rPr>
        <w:t>条　（債務負担（ゼロ国、前金付、多年度）行為に係る契約でない場合削除）債務負担行為に係る契約において、前会計年度末における請負代金相当額が前会計年度までの出来高予定額を超えた場合においては、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は、当該会計年度の当初に、前会計年度末における請負代金相当額が前会計年度までの出来高予定額を超えた額（以下「出来高超過額」という。）について</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が必要があると認めたときは、部分払を請求するこ</w:t>
      </w:r>
      <w:r w:rsidRPr="00D40E13">
        <w:rPr>
          <w:rFonts w:asciiTheme="minorEastAsia" w:eastAsiaTheme="minorEastAsia" w:hAnsiTheme="minorEastAsia" w:hint="eastAsia"/>
          <w:color w:val="000000" w:themeColor="text1"/>
          <w:sz w:val="20"/>
        </w:rPr>
        <w:t>とができる。ただし、契約会計年度以外の会計年度においては、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は、予算の執行が可能となる時期以前に部分払の支払いを請求することはできない。</w:t>
      </w:r>
    </w:p>
    <w:p w14:paraId="2C737B7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２　この契約において、前払金の支払いを受けている場合の部分払金の額については、第</w:t>
      </w:r>
      <w:r w:rsidR="00E1038D" w:rsidRPr="007644AB">
        <w:rPr>
          <w:rFonts w:asciiTheme="minorEastAsia" w:eastAsiaTheme="minorEastAsia" w:hAnsiTheme="minorEastAsia" w:hint="eastAsia"/>
          <w:sz w:val="20"/>
        </w:rPr>
        <w:t>38</w:t>
      </w:r>
      <w:r w:rsidRPr="00D40E13">
        <w:rPr>
          <w:rFonts w:asciiTheme="minorEastAsia" w:eastAsiaTheme="minorEastAsia" w:hAnsiTheme="minorEastAsia" w:hint="eastAsia"/>
          <w:color w:val="000000" w:themeColor="text1"/>
          <w:sz w:val="20"/>
        </w:rPr>
        <w:t>条第６項及び第７項の規定にかかわらず、次の式により算定する。</w:t>
      </w:r>
    </w:p>
    <w:p w14:paraId="655477D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lastRenderedPageBreak/>
        <w:t xml:space="preserve">　　　　　部分払金の額 ≦ 請負代金相当額 × ９／10－（前会計年度までの支払金額 ＋ 当該会</w:t>
      </w:r>
    </w:p>
    <w:p w14:paraId="74867DB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計年度の部分払金額） － {請負代金相当額 － （前会計年度までの出来</w:t>
      </w:r>
    </w:p>
    <w:p w14:paraId="6691FD65"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lang w:eastAsia="zh-TW"/>
        </w:rPr>
      </w:pP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 xml:space="preserve">　　</w:t>
      </w: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 xml:space="preserve">　</w:t>
      </w:r>
      <w:r w:rsidRPr="00D40E13">
        <w:rPr>
          <w:rFonts w:asciiTheme="minorEastAsia" w:eastAsiaTheme="minorEastAsia" w:hAnsiTheme="minorEastAsia" w:hint="eastAsia"/>
          <w:color w:val="000000" w:themeColor="text1"/>
          <w:sz w:val="20"/>
          <w:lang w:eastAsia="zh-TW"/>
        </w:rPr>
        <w:t xml:space="preserve">　　　　　　高予定額＋出来高超過額）} × 当該会計年度前払金額／当該会計</w:t>
      </w:r>
    </w:p>
    <w:p w14:paraId="09B2E7C8"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lang w:eastAsia="zh-TW"/>
        </w:rPr>
        <w:t xml:space="preserve">　　　　　　　　　　　　　</w:t>
      </w:r>
      <w:r w:rsidRPr="00D40E13">
        <w:rPr>
          <w:rFonts w:asciiTheme="minorEastAsia" w:eastAsiaTheme="minorEastAsia" w:hAnsiTheme="minorEastAsia" w:hint="eastAsia"/>
          <w:color w:val="000000" w:themeColor="text1"/>
          <w:sz w:val="20"/>
        </w:rPr>
        <w:t>年度の出来高予定額</w:t>
      </w:r>
    </w:p>
    <w:p w14:paraId="2F72A033"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３　各会計年度において、部分払を請求できる回数は、次のとおりとする。</w:t>
      </w:r>
    </w:p>
    <w:p w14:paraId="5B789560"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3C075D57"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0194A7CE"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年　度　　　　　　　　　　回</w:t>
      </w:r>
    </w:p>
    <w:p w14:paraId="3EF62B1B"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（第三者による代理受領）</w:t>
      </w:r>
    </w:p>
    <w:p w14:paraId="04E0772A"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E1038D" w:rsidRPr="007644AB">
        <w:rPr>
          <w:rFonts w:asciiTheme="minorEastAsia" w:eastAsiaTheme="minorEastAsia" w:hAnsiTheme="minorEastAsia" w:hint="eastAsia"/>
          <w:sz w:val="20"/>
        </w:rPr>
        <w:t>43</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の承諾を得て請負代金の全部又は一部の受領につき、第三者を代理人とすることができる。</w:t>
      </w:r>
    </w:p>
    <w:p w14:paraId="324848B8" w14:textId="77777777" w:rsidR="002428FF" w:rsidRPr="00D40E1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が第三者を代理人とした場合において、</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の提出する支払請求書に当該第三者が</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の代理人である旨の明記がなされているときは、当該第三者に対して第</w:t>
      </w:r>
      <w:r w:rsidR="00E1038D" w:rsidRPr="007644AB">
        <w:rPr>
          <w:rFonts w:asciiTheme="minorEastAsia" w:eastAsiaTheme="minorEastAsia" w:hAnsiTheme="minorEastAsia" w:hint="eastAsia"/>
          <w:sz w:val="20"/>
        </w:rPr>
        <w:t>33</w:t>
      </w:r>
      <w:r w:rsidRPr="001935EC">
        <w:rPr>
          <w:rFonts w:asciiTheme="minorEastAsia" w:eastAsiaTheme="minorEastAsia" w:hAnsiTheme="minorEastAsia" w:hint="eastAsia"/>
          <w:sz w:val="20"/>
        </w:rPr>
        <w:t>条（第</w:t>
      </w:r>
      <w:r w:rsidR="00E1038D" w:rsidRPr="007644AB">
        <w:rPr>
          <w:rFonts w:asciiTheme="minorEastAsia" w:eastAsiaTheme="minorEastAsia" w:hAnsiTheme="minorEastAsia" w:hint="eastAsia"/>
          <w:sz w:val="20"/>
        </w:rPr>
        <w:t>39</w:t>
      </w:r>
      <w:r w:rsidRPr="001935EC">
        <w:rPr>
          <w:rFonts w:asciiTheme="minorEastAsia" w:eastAsiaTheme="minorEastAsia" w:hAnsiTheme="minorEastAsia" w:hint="eastAsia"/>
          <w:sz w:val="20"/>
        </w:rPr>
        <w:t>条において準用する場合を含む。）又は第</w:t>
      </w:r>
      <w:r w:rsidR="00E1038D" w:rsidRPr="007644AB">
        <w:rPr>
          <w:rFonts w:asciiTheme="minorEastAsia" w:eastAsiaTheme="minorEastAsia" w:hAnsiTheme="minorEastAsia" w:hint="eastAsia"/>
          <w:sz w:val="20"/>
        </w:rPr>
        <w:t>38</w:t>
      </w:r>
      <w:r w:rsidRPr="001935EC">
        <w:rPr>
          <w:rFonts w:asciiTheme="minorEastAsia" w:eastAsiaTheme="minorEastAsia" w:hAnsiTheme="minorEastAsia" w:hint="eastAsia"/>
          <w:sz w:val="20"/>
        </w:rPr>
        <w:t>条の規定に基づく支</w:t>
      </w:r>
      <w:r w:rsidRPr="00D40E13">
        <w:rPr>
          <w:rFonts w:asciiTheme="minorEastAsia" w:eastAsiaTheme="minorEastAsia" w:hAnsiTheme="minorEastAsia" w:hint="eastAsia"/>
          <w:color w:val="000000" w:themeColor="text1"/>
          <w:sz w:val="20"/>
        </w:rPr>
        <w:t>払いをしなければならない。</w:t>
      </w:r>
    </w:p>
    <w:p w14:paraId="1A1A991B" w14:textId="77777777" w:rsidR="002428FF" w:rsidRPr="00D40E1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 xml:space="preserve">　（前払金等の不払に対する工事中止）</w:t>
      </w:r>
    </w:p>
    <w:p w14:paraId="0970679F" w14:textId="77777777" w:rsidR="002428FF" w:rsidRPr="00D40E13" w:rsidRDefault="002428FF" w:rsidP="001935EC">
      <w:pPr>
        <w:autoSpaceDE w:val="0"/>
        <w:autoSpaceDN w:val="0"/>
        <w:spacing w:line="320" w:lineRule="exact"/>
        <w:ind w:left="284" w:hangingChars="142" w:hanging="284"/>
        <w:rPr>
          <w:rFonts w:asciiTheme="minorEastAsia" w:eastAsiaTheme="minorEastAsia" w:hAnsiTheme="minorEastAsia"/>
          <w:color w:val="000000" w:themeColor="text1"/>
          <w:sz w:val="20"/>
        </w:rPr>
      </w:pPr>
      <w:r w:rsidRPr="00D40E13">
        <w:rPr>
          <w:rFonts w:asciiTheme="minorEastAsia" w:eastAsiaTheme="minorEastAsia" w:hAnsiTheme="minorEastAsia" w:hint="eastAsia"/>
          <w:color w:val="000000" w:themeColor="text1"/>
          <w:sz w:val="20"/>
        </w:rPr>
        <w:t>第</w:t>
      </w:r>
      <w:r w:rsidR="006C29FF" w:rsidRPr="007644AB">
        <w:rPr>
          <w:rFonts w:asciiTheme="minorEastAsia" w:eastAsiaTheme="minorEastAsia" w:hAnsiTheme="minorEastAsia" w:hint="eastAsia"/>
          <w:sz w:val="20"/>
        </w:rPr>
        <w:t>44</w:t>
      </w:r>
      <w:r w:rsidRPr="00D40E13">
        <w:rPr>
          <w:rFonts w:asciiTheme="minorEastAsia" w:eastAsiaTheme="minorEastAsia" w:hAnsiTheme="minorEastAsia" w:hint="eastAsia"/>
          <w:color w:val="000000" w:themeColor="text1"/>
          <w:sz w:val="20"/>
        </w:rPr>
        <w:t xml:space="preserve">条　</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が第</w:t>
      </w:r>
      <w:r w:rsidR="006C29FF" w:rsidRPr="007644AB">
        <w:rPr>
          <w:rFonts w:asciiTheme="minorEastAsia" w:eastAsiaTheme="minorEastAsia" w:hAnsiTheme="minorEastAsia" w:hint="eastAsia"/>
          <w:sz w:val="20"/>
        </w:rPr>
        <w:t>35</w:t>
      </w:r>
      <w:r w:rsidRPr="00D40E13">
        <w:rPr>
          <w:rFonts w:asciiTheme="minorEastAsia" w:eastAsiaTheme="minorEastAsia" w:hAnsiTheme="minorEastAsia" w:hint="eastAsia"/>
          <w:color w:val="000000" w:themeColor="text1"/>
          <w:sz w:val="20"/>
        </w:rPr>
        <w:t>条、第</w:t>
      </w:r>
      <w:r w:rsidR="006C29FF" w:rsidRPr="007644AB">
        <w:rPr>
          <w:rFonts w:asciiTheme="minorEastAsia" w:eastAsiaTheme="minorEastAsia" w:hAnsiTheme="minorEastAsia" w:hint="eastAsia"/>
          <w:sz w:val="20"/>
        </w:rPr>
        <w:t>38</w:t>
      </w:r>
      <w:r w:rsidRPr="00D40E13">
        <w:rPr>
          <w:rFonts w:asciiTheme="minorEastAsia" w:eastAsiaTheme="minorEastAsia" w:hAnsiTheme="minorEastAsia" w:hint="eastAsia"/>
          <w:color w:val="000000" w:themeColor="text1"/>
          <w:sz w:val="20"/>
        </w:rPr>
        <w:t>条又は第</w:t>
      </w:r>
      <w:r w:rsidR="006C29FF" w:rsidRPr="007644AB">
        <w:rPr>
          <w:rFonts w:asciiTheme="minorEastAsia" w:eastAsiaTheme="minorEastAsia" w:hAnsiTheme="minorEastAsia" w:hint="eastAsia"/>
          <w:sz w:val="20"/>
        </w:rPr>
        <w:t>39</w:t>
      </w:r>
      <w:r w:rsidRPr="00D40E13">
        <w:rPr>
          <w:rFonts w:asciiTheme="minorEastAsia" w:eastAsiaTheme="minorEastAsia" w:hAnsiTheme="minorEastAsia" w:hint="eastAsia"/>
          <w:color w:val="000000" w:themeColor="text1"/>
          <w:sz w:val="20"/>
        </w:rPr>
        <w:t>条において準用される第</w:t>
      </w:r>
      <w:r w:rsidR="006C29FF" w:rsidRPr="007644AB">
        <w:rPr>
          <w:rFonts w:asciiTheme="minorEastAsia" w:eastAsiaTheme="minorEastAsia" w:hAnsiTheme="minorEastAsia" w:hint="eastAsia"/>
          <w:sz w:val="20"/>
        </w:rPr>
        <w:t>33</w:t>
      </w:r>
      <w:r w:rsidRPr="00D40E13">
        <w:rPr>
          <w:rFonts w:asciiTheme="minorEastAsia" w:eastAsiaTheme="minorEastAsia" w:hAnsiTheme="minorEastAsia" w:hint="eastAsia"/>
          <w:color w:val="000000" w:themeColor="text1"/>
          <w:sz w:val="20"/>
        </w:rPr>
        <w:t>条の規定に基づく支払いを遅延し、相当の期間を定めてその支払いを請求したにもかかわらず支払いをしないときは、工事の全部又は一部の施工を一時中止することができる。この場合においては、</w:t>
      </w:r>
      <w:r w:rsidR="00D40E13" w:rsidRPr="00D40E13">
        <w:rPr>
          <w:rFonts w:asciiTheme="minorEastAsia" w:eastAsiaTheme="minorEastAsia" w:hAnsiTheme="minorEastAsia" w:hint="eastAsia"/>
          <w:color w:val="000000" w:themeColor="text1"/>
          <w:sz w:val="20"/>
        </w:rPr>
        <w:t>受注者</w:t>
      </w:r>
      <w:r w:rsidRPr="00D40E13">
        <w:rPr>
          <w:rFonts w:asciiTheme="minorEastAsia" w:eastAsiaTheme="minorEastAsia" w:hAnsiTheme="minorEastAsia" w:hint="eastAsia"/>
          <w:color w:val="000000" w:themeColor="text1"/>
          <w:sz w:val="20"/>
        </w:rPr>
        <w:t>は、その理由を明示した書面により、直ちにその旨を</w:t>
      </w:r>
      <w:r w:rsidR="00D40E13" w:rsidRPr="00D40E13">
        <w:rPr>
          <w:rFonts w:asciiTheme="minorEastAsia" w:eastAsiaTheme="minorEastAsia" w:hAnsiTheme="minorEastAsia" w:hint="eastAsia"/>
          <w:color w:val="000000" w:themeColor="text1"/>
          <w:sz w:val="20"/>
        </w:rPr>
        <w:t>発注者</w:t>
      </w:r>
      <w:r w:rsidRPr="00D40E13">
        <w:rPr>
          <w:rFonts w:asciiTheme="minorEastAsia" w:eastAsiaTheme="minorEastAsia" w:hAnsiTheme="minorEastAsia" w:hint="eastAsia"/>
          <w:color w:val="000000" w:themeColor="text1"/>
          <w:sz w:val="20"/>
        </w:rPr>
        <w:t>に通知しなければならない。</w:t>
      </w:r>
    </w:p>
    <w:p w14:paraId="3843E4D3" w14:textId="77777777" w:rsidR="002428FF" w:rsidRPr="001935EC"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 xml:space="preserve">２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は、前項の規定により</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が工事の施工を中止した場合において、必要があると認められるときは、工期若しくは請負代金額を変更し、又は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に損害を及ぼしたときは必要な費用を負担しなければならない。</w:t>
      </w:r>
    </w:p>
    <w:p w14:paraId="1FAE56FC" w14:textId="77777777" w:rsidR="002428FF" w:rsidRPr="007644AB" w:rsidRDefault="002428FF" w:rsidP="002428FF">
      <w:pPr>
        <w:overflowPunct w:val="0"/>
        <w:autoSpaceDE w:val="0"/>
        <w:autoSpaceDN w:val="0"/>
        <w:spacing w:line="320" w:lineRule="exact"/>
        <w:rPr>
          <w:rFonts w:asciiTheme="minorEastAsia" w:eastAsiaTheme="minorEastAsia" w:hAnsiTheme="minorEastAsia"/>
          <w:dstrike/>
          <w:sz w:val="20"/>
        </w:rPr>
      </w:pPr>
      <w:r w:rsidRPr="007644AB">
        <w:rPr>
          <w:rFonts w:asciiTheme="minorEastAsia" w:eastAsiaTheme="minorEastAsia" w:hAnsiTheme="minorEastAsia" w:hint="eastAsia"/>
          <w:sz w:val="20"/>
        </w:rPr>
        <w:t xml:space="preserve">　</w:t>
      </w:r>
      <w:r w:rsidR="00B338D5" w:rsidRPr="007644AB">
        <w:rPr>
          <w:rFonts w:asciiTheme="minorEastAsia" w:eastAsiaTheme="minorEastAsia" w:hAnsiTheme="minorEastAsia" w:hint="eastAsia"/>
          <w:sz w:val="20"/>
        </w:rPr>
        <w:t>（契約不適合責任）</w:t>
      </w:r>
    </w:p>
    <w:p w14:paraId="7E4BBD56" w14:textId="77777777" w:rsidR="002428FF" w:rsidRDefault="002428FF" w:rsidP="001935EC">
      <w:pPr>
        <w:overflowPunct w:val="0"/>
        <w:autoSpaceDE w:val="0"/>
        <w:autoSpaceDN w:val="0"/>
        <w:spacing w:line="320" w:lineRule="exact"/>
        <w:ind w:left="284" w:hangingChars="142" w:hanging="284"/>
        <w:rPr>
          <w:rFonts w:asciiTheme="minorEastAsia" w:eastAsiaTheme="minorEastAsia" w:hAnsiTheme="minorEastAsia"/>
          <w:sz w:val="20"/>
        </w:rPr>
      </w:pPr>
      <w:r w:rsidRPr="001935EC">
        <w:rPr>
          <w:rFonts w:asciiTheme="minorEastAsia" w:eastAsiaTheme="minorEastAsia" w:hAnsiTheme="minorEastAsia" w:hint="eastAsia"/>
          <w:sz w:val="20"/>
        </w:rPr>
        <w:t>第</w:t>
      </w:r>
      <w:r w:rsidR="006C29FF" w:rsidRPr="007644AB">
        <w:rPr>
          <w:rFonts w:asciiTheme="minorEastAsia" w:eastAsiaTheme="minorEastAsia" w:hAnsiTheme="minorEastAsia" w:hint="eastAsia"/>
          <w:sz w:val="20"/>
        </w:rPr>
        <w:t>45</w:t>
      </w:r>
      <w:r w:rsidRPr="001935EC">
        <w:rPr>
          <w:rFonts w:asciiTheme="minorEastAsia" w:eastAsiaTheme="minorEastAsia" w:hAnsiTheme="minorEastAsia" w:hint="eastAsia"/>
          <w:sz w:val="20"/>
        </w:rPr>
        <w:t>条</w:t>
      </w:r>
      <w:r w:rsidR="007644AB">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B338D5" w:rsidRPr="007644AB">
        <w:rPr>
          <w:rFonts w:asciiTheme="minorEastAsia" w:eastAsiaTheme="minorEastAsia" w:hAnsiTheme="minorEastAsia" w:hint="eastAsia"/>
          <w:sz w:val="20"/>
        </w:rPr>
        <w:t>引き渡された</w:t>
      </w:r>
      <w:r w:rsidRPr="001935EC">
        <w:rPr>
          <w:rFonts w:asciiTheme="minorEastAsia" w:eastAsiaTheme="minorEastAsia" w:hAnsiTheme="minorEastAsia" w:hint="eastAsia"/>
          <w:sz w:val="20"/>
        </w:rPr>
        <w:t>工事目的</w:t>
      </w:r>
      <w:r w:rsidRPr="00B338D5">
        <w:rPr>
          <w:rFonts w:asciiTheme="minorEastAsia" w:eastAsiaTheme="minorEastAsia" w:hAnsiTheme="minorEastAsia" w:hint="eastAsia"/>
          <w:sz w:val="20"/>
        </w:rPr>
        <w:t>物</w:t>
      </w:r>
      <w:r w:rsidR="00B338D5" w:rsidRPr="007644AB">
        <w:rPr>
          <w:rFonts w:asciiTheme="minorEastAsia" w:eastAsiaTheme="minorEastAsia" w:hAnsiTheme="minorEastAsia" w:hint="eastAsia"/>
          <w:sz w:val="20"/>
        </w:rPr>
        <w:t>が種類又は品質に関して契約の内容に適合しないもの（以下「契約不適合」という。）で</w:t>
      </w:r>
      <w:r w:rsidRPr="001935EC">
        <w:rPr>
          <w:rFonts w:asciiTheme="minorEastAsia" w:eastAsiaTheme="minorEastAsia" w:hAnsiTheme="minorEastAsia" w:hint="eastAsia"/>
          <w:sz w:val="20"/>
        </w:rPr>
        <w:t>あるときは、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に対し</w:t>
      </w:r>
      <w:r w:rsidR="00B338D5" w:rsidRPr="007644AB">
        <w:rPr>
          <w:rFonts w:asciiTheme="minorEastAsia" w:eastAsiaTheme="minorEastAsia" w:hAnsiTheme="minorEastAsia" w:hint="eastAsia"/>
          <w:sz w:val="20"/>
        </w:rPr>
        <w:t>、目的物の修補又は代替物の引渡しによる履行の追完</w:t>
      </w:r>
      <w:r w:rsidRPr="001935EC">
        <w:rPr>
          <w:rFonts w:asciiTheme="minorEastAsia" w:eastAsiaTheme="minorEastAsia" w:hAnsiTheme="minorEastAsia" w:hint="eastAsia"/>
          <w:sz w:val="20"/>
        </w:rPr>
        <w:t>を請求することができる。ただし、その</w:t>
      </w:r>
      <w:r w:rsidR="00B338D5" w:rsidRPr="007644AB">
        <w:rPr>
          <w:rFonts w:asciiTheme="minorEastAsia" w:eastAsiaTheme="minorEastAsia" w:hAnsiTheme="minorEastAsia" w:hint="eastAsia"/>
          <w:sz w:val="20"/>
        </w:rPr>
        <w:t>履行の追完</w:t>
      </w:r>
      <w:r w:rsidRPr="001935EC">
        <w:rPr>
          <w:rFonts w:asciiTheme="minorEastAsia" w:eastAsiaTheme="minorEastAsia" w:hAnsiTheme="minorEastAsia" w:hint="eastAsia"/>
          <w:sz w:val="20"/>
        </w:rPr>
        <w:t>に過分の費用を要するときは、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B338D5" w:rsidRPr="007644AB">
        <w:rPr>
          <w:rFonts w:asciiTheme="minorEastAsia" w:eastAsiaTheme="minorEastAsia" w:hAnsiTheme="minorEastAsia" w:hint="eastAsia"/>
          <w:sz w:val="20"/>
        </w:rPr>
        <w:t>履行の追完</w:t>
      </w:r>
      <w:r w:rsidRPr="001935EC">
        <w:rPr>
          <w:rFonts w:asciiTheme="minorEastAsia" w:eastAsiaTheme="minorEastAsia" w:hAnsiTheme="minorEastAsia" w:hint="eastAsia"/>
          <w:sz w:val="20"/>
        </w:rPr>
        <w:t>を請求することができない。</w:t>
      </w:r>
    </w:p>
    <w:p w14:paraId="3AAB8A7F" w14:textId="77777777" w:rsidR="00CF21D2" w:rsidRPr="007644AB" w:rsidRDefault="00CF21D2" w:rsidP="00CF21D2">
      <w:pPr>
        <w:overflowPunct w:val="0"/>
        <w:autoSpaceDE w:val="0"/>
        <w:autoSpaceDN w:val="0"/>
        <w:spacing w:line="320" w:lineRule="exact"/>
        <w:ind w:left="284" w:hangingChars="142" w:hanging="284"/>
        <w:rPr>
          <w:rFonts w:asciiTheme="minorEastAsia" w:eastAsiaTheme="minorEastAsia" w:hAnsiTheme="minorEastAsia"/>
          <w:sz w:val="20"/>
        </w:rPr>
      </w:pPr>
      <w:r w:rsidRPr="007644AB">
        <w:rPr>
          <w:rFonts w:asciiTheme="minorEastAsia" w:eastAsiaTheme="minorEastAsia" w:hAnsiTheme="minorEastAsia" w:hint="eastAsia"/>
          <w:sz w:val="20"/>
        </w:rPr>
        <w:t>２ 前項の場合において、受注者は、発注者に不相当な負担を課するものでないときは、発注者が請求した方法と異なる方法による履行の追完をすることができる。</w:t>
      </w:r>
    </w:p>
    <w:p w14:paraId="61ED0686" w14:textId="77777777" w:rsidR="00CF21D2" w:rsidRPr="007644AB" w:rsidRDefault="00CF21D2" w:rsidP="00CF21D2">
      <w:pPr>
        <w:overflowPunct w:val="0"/>
        <w:autoSpaceDE w:val="0"/>
        <w:autoSpaceDN w:val="0"/>
        <w:spacing w:line="320" w:lineRule="exact"/>
        <w:ind w:left="284" w:hangingChars="142" w:hanging="284"/>
        <w:rPr>
          <w:rFonts w:asciiTheme="minorEastAsia" w:eastAsiaTheme="minorEastAsia" w:hAnsiTheme="minorEastAsia"/>
          <w:sz w:val="20"/>
        </w:rPr>
      </w:pPr>
      <w:r w:rsidRPr="007644AB">
        <w:rPr>
          <w:rFonts w:asciiTheme="minorEastAsia" w:eastAsiaTheme="minorEastAsia" w:hAnsiTheme="minorEastAsia"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D201B18"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一　履行の追完が不能であるとき。</w:t>
      </w:r>
    </w:p>
    <w:p w14:paraId="33BC4E72"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二　受注者が履行の追完を拒絶する意思を明確に表示したとき。</w:t>
      </w:r>
    </w:p>
    <w:p w14:paraId="5A1A4660" w14:textId="77777777" w:rsidR="00CF21D2"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D0ABE59" w14:textId="77777777" w:rsidR="00B338D5" w:rsidRPr="007644AB" w:rsidRDefault="00CF21D2" w:rsidP="00830D61">
      <w:pPr>
        <w:overflowPunct w:val="0"/>
        <w:autoSpaceDE w:val="0"/>
        <w:autoSpaceDN w:val="0"/>
        <w:spacing w:line="320" w:lineRule="exact"/>
        <w:ind w:leftChars="100" w:left="294" w:hangingChars="42" w:hanging="84"/>
        <w:rPr>
          <w:rFonts w:asciiTheme="minorEastAsia" w:eastAsiaTheme="minorEastAsia" w:hAnsiTheme="minorEastAsia"/>
          <w:sz w:val="20"/>
        </w:rPr>
      </w:pPr>
      <w:r w:rsidRPr="007644AB">
        <w:rPr>
          <w:rFonts w:asciiTheme="minorEastAsia" w:eastAsiaTheme="minorEastAsia" w:hAnsiTheme="minorEastAsia" w:hint="eastAsia"/>
          <w:sz w:val="20"/>
        </w:rPr>
        <w:t>四　前３号に掲げる場合のほか、発注者がこの項の規定による催告をしても履行の追完を受ける見込みがないことが明らかであるとき。</w:t>
      </w:r>
    </w:p>
    <w:p w14:paraId="60351E44" w14:textId="77777777" w:rsidR="00BC74FB" w:rsidRPr="007644AB" w:rsidRDefault="00BC74FB" w:rsidP="00BC74FB">
      <w:pPr>
        <w:overflowPunct w:val="0"/>
        <w:autoSpaceDE w:val="0"/>
        <w:autoSpaceDN w:val="0"/>
        <w:spacing w:line="320" w:lineRule="exact"/>
        <w:rPr>
          <w:rFonts w:asciiTheme="minorEastAsia" w:eastAsiaTheme="minorEastAsia" w:hAnsiTheme="minorEastAsia"/>
          <w:sz w:val="20"/>
        </w:rPr>
      </w:pPr>
      <w:r w:rsidRPr="007644AB">
        <w:rPr>
          <w:rFonts w:asciiTheme="minorEastAsia" w:eastAsiaTheme="minorEastAsia" w:hAnsiTheme="minorEastAsia" w:hint="eastAsia"/>
          <w:sz w:val="20"/>
        </w:rPr>
        <w:t>（発注者の任意解除権）</w:t>
      </w:r>
    </w:p>
    <w:p w14:paraId="70D710E9" w14:textId="77777777" w:rsidR="00BC74FB" w:rsidRPr="007644AB" w:rsidRDefault="00BC74FB"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7644AB">
        <w:rPr>
          <w:rFonts w:asciiTheme="minorEastAsia" w:eastAsiaTheme="minorEastAsia" w:hAnsiTheme="minorEastAsia" w:hint="eastAsia"/>
          <w:sz w:val="20"/>
        </w:rPr>
        <w:t>第46条　発注者は、工事が完成するまでの間は、次条又は第48条の規定によるほか、必要があるとき</w:t>
      </w:r>
      <w:r w:rsidRPr="007644AB">
        <w:rPr>
          <w:rFonts w:asciiTheme="minorEastAsia" w:eastAsiaTheme="minorEastAsia" w:hAnsiTheme="minorEastAsia" w:hint="eastAsia"/>
          <w:sz w:val="20"/>
        </w:rPr>
        <w:lastRenderedPageBreak/>
        <w:t>は、この契約を解除することができる。</w:t>
      </w:r>
    </w:p>
    <w:p w14:paraId="05B09E4E" w14:textId="77777777" w:rsidR="00990EE3" w:rsidRPr="007644AB" w:rsidRDefault="00BC74FB"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7644AB">
        <w:rPr>
          <w:rFonts w:asciiTheme="minorEastAsia" w:eastAsiaTheme="minorEastAsia" w:hAnsiTheme="minorEastAsia" w:hint="eastAsia"/>
          <w:sz w:val="20"/>
        </w:rPr>
        <w:t>２　発注者は、前項の規定によりこの契約を解除した場合において、受注者に損害を及ぼしたときは、その損害を賠償しなければならない。</w:t>
      </w:r>
    </w:p>
    <w:p w14:paraId="63B5B9ED" w14:textId="77777777" w:rsidR="002428FF" w:rsidRPr="001935EC" w:rsidRDefault="002428FF" w:rsidP="002428FF">
      <w:pPr>
        <w:overflowPunct w:val="0"/>
        <w:autoSpaceDE w:val="0"/>
        <w:autoSpaceDN w:val="0"/>
        <w:spacing w:line="320" w:lineRule="exact"/>
        <w:rPr>
          <w:rFonts w:asciiTheme="minorEastAsia" w:eastAsiaTheme="minorEastAsia" w:hAnsiTheme="minorEastAsia"/>
          <w:sz w:val="20"/>
        </w:rPr>
      </w:pPr>
      <w:r w:rsidRPr="001935EC">
        <w:rPr>
          <w:rFonts w:asciiTheme="minorEastAsia" w:eastAsiaTheme="minorEastAsia" w:hAnsiTheme="minorEastAsia" w:hint="eastAsia"/>
          <w:sz w:val="20"/>
        </w:rPr>
        <w:t xml:space="preserve">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w:t>
      </w:r>
      <w:r w:rsidR="00BC74FB" w:rsidRPr="00DE6A1F">
        <w:rPr>
          <w:rFonts w:asciiTheme="minorEastAsia" w:eastAsiaTheme="minorEastAsia" w:hAnsiTheme="minorEastAsia" w:hint="eastAsia"/>
          <w:sz w:val="20"/>
        </w:rPr>
        <w:t>催告による</w:t>
      </w:r>
      <w:r w:rsidRPr="001935EC">
        <w:rPr>
          <w:rFonts w:asciiTheme="minorEastAsia" w:eastAsiaTheme="minorEastAsia" w:hAnsiTheme="minorEastAsia" w:hint="eastAsia"/>
          <w:sz w:val="20"/>
        </w:rPr>
        <w:t>解除権）</w:t>
      </w:r>
    </w:p>
    <w:p w14:paraId="4DAA9DA7" w14:textId="77777777" w:rsidR="002428FF" w:rsidRPr="00DE6A1F" w:rsidRDefault="002428FF"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1935EC">
        <w:rPr>
          <w:rFonts w:asciiTheme="minorEastAsia" w:eastAsiaTheme="minorEastAsia" w:hAnsiTheme="minorEastAsia" w:hint="eastAsia"/>
          <w:sz w:val="20"/>
        </w:rPr>
        <w:t>第</w:t>
      </w:r>
      <w:r w:rsidR="00BC74FB" w:rsidRPr="00DE6A1F">
        <w:rPr>
          <w:rFonts w:asciiTheme="minorEastAsia" w:eastAsiaTheme="minorEastAsia" w:hAnsiTheme="minorEastAsia" w:hint="eastAsia"/>
          <w:sz w:val="20"/>
        </w:rPr>
        <w:t>47</w:t>
      </w:r>
      <w:r w:rsidRPr="001935EC">
        <w:rPr>
          <w:rFonts w:asciiTheme="minorEastAsia" w:eastAsiaTheme="minorEastAsia" w:hAnsiTheme="minorEastAsia" w:hint="eastAsia"/>
          <w:sz w:val="20"/>
        </w:rPr>
        <w:t xml:space="preserve">条　</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が次の各号の</w:t>
      </w:r>
      <w:r w:rsidRPr="00611983">
        <w:rPr>
          <w:rFonts w:asciiTheme="minorEastAsia" w:eastAsiaTheme="minorEastAsia" w:hAnsiTheme="minorEastAsia" w:hint="eastAsia"/>
          <w:color w:val="000000" w:themeColor="text1"/>
          <w:sz w:val="20"/>
        </w:rPr>
        <w:t>いずれかに該当するときは</w:t>
      </w:r>
      <w:r w:rsidR="00692A56" w:rsidRPr="00DE6A1F">
        <w:rPr>
          <w:rFonts w:asciiTheme="minorEastAsia" w:eastAsiaTheme="minorEastAsia" w:hAnsiTheme="minorEastAsia" w:hint="eastAsia"/>
          <w:sz w:val="20"/>
        </w:rPr>
        <w:t>相当の期間を定めてその履行の催告をし、その期間内に履行がないときは</w:t>
      </w:r>
      <w:r w:rsidRPr="00611983">
        <w:rPr>
          <w:rFonts w:asciiTheme="minorEastAsia" w:eastAsiaTheme="minorEastAsia" w:hAnsiTheme="minorEastAsia" w:hint="eastAsia"/>
          <w:color w:val="000000" w:themeColor="text1"/>
          <w:sz w:val="20"/>
        </w:rPr>
        <w:t>この契約を解除することができる。</w:t>
      </w:r>
      <w:r w:rsidR="00692A56" w:rsidRPr="00DE6A1F">
        <w:rPr>
          <w:rFonts w:asciiTheme="minorEastAsia" w:eastAsiaTheme="minorEastAsia" w:hAnsiTheme="minorEastAsia" w:hint="eastAsia"/>
          <w:sz w:val="20"/>
        </w:rPr>
        <w:t>ただし、 その期間を経過した時における債務の不履行がこの契約及び取引上の社会通念に照らして軽微であるときは、この限りでない。</w:t>
      </w:r>
    </w:p>
    <w:p w14:paraId="256EE05E" w14:textId="77777777" w:rsidR="00024350" w:rsidRPr="00DE6A1F" w:rsidRDefault="00024350" w:rsidP="00C145AA">
      <w:pPr>
        <w:overflowPunct w:val="0"/>
        <w:autoSpaceDE w:val="0"/>
        <w:autoSpaceDN w:val="0"/>
        <w:spacing w:line="320" w:lineRule="exact"/>
        <w:ind w:left="200" w:hangingChars="100" w:hanging="200"/>
        <w:rPr>
          <w:rFonts w:asciiTheme="minorEastAsia" w:eastAsiaTheme="minorEastAsia" w:hAnsiTheme="minorEastAsia"/>
          <w:sz w:val="20"/>
        </w:rPr>
      </w:pPr>
      <w:r w:rsidRPr="00DE6A1F">
        <w:rPr>
          <w:rFonts w:asciiTheme="minorEastAsia" w:eastAsiaTheme="minorEastAsia" w:hAnsiTheme="minorEastAsia" w:hint="eastAsia"/>
          <w:sz w:val="20"/>
        </w:rPr>
        <w:t xml:space="preserve">　一　第５条第４項に規定する書類を提出せず、又は虚偽の記載をしてこれを提出したとき</w:t>
      </w:r>
    </w:p>
    <w:p w14:paraId="29A241AE"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二</w:t>
      </w:r>
      <w:r w:rsidRPr="00611983">
        <w:rPr>
          <w:rFonts w:asciiTheme="minorEastAsia" w:eastAsiaTheme="minorEastAsia" w:hAnsiTheme="minorEastAsia" w:hint="eastAsia"/>
          <w:color w:val="000000" w:themeColor="text1"/>
          <w:sz w:val="20"/>
        </w:rPr>
        <w:t xml:space="preserve">　正当な理由がなく、工事に着手すべき期日を過ぎても工事に着手しないとき。</w:t>
      </w:r>
    </w:p>
    <w:p w14:paraId="50BE6748" w14:textId="77777777" w:rsidR="002428FF" w:rsidRPr="0061198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三</w:t>
      </w:r>
      <w:r w:rsidRPr="00611983">
        <w:rPr>
          <w:rFonts w:asciiTheme="minorEastAsia" w:eastAsiaTheme="minorEastAsia" w:hAnsiTheme="minorEastAsia" w:hint="eastAsia"/>
          <w:color w:val="000000" w:themeColor="text1"/>
          <w:sz w:val="20"/>
        </w:rPr>
        <w:t xml:space="preserve">　工期内に完成しないとき又は工期経過後相当の期間内に工事を完成する見込みがないと認められるとき。</w:t>
      </w:r>
    </w:p>
    <w:p w14:paraId="338D2267" w14:textId="77777777" w:rsidR="002428FF"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四</w:t>
      </w:r>
      <w:r w:rsidRPr="00611983">
        <w:rPr>
          <w:rFonts w:asciiTheme="minorEastAsia" w:eastAsiaTheme="minorEastAsia" w:hAnsiTheme="minorEastAsia" w:hint="eastAsia"/>
          <w:color w:val="000000" w:themeColor="text1"/>
          <w:sz w:val="20"/>
        </w:rPr>
        <w:t xml:space="preserve">　第10条第１項第２号に掲げる者を設置しなかったとき。</w:t>
      </w:r>
    </w:p>
    <w:p w14:paraId="486D9CD0" w14:textId="77777777" w:rsidR="00024350" w:rsidRPr="00DE6A1F" w:rsidRDefault="00024350" w:rsidP="00024350">
      <w:pPr>
        <w:overflowPunct w:val="0"/>
        <w:autoSpaceDE w:val="0"/>
        <w:autoSpaceDN w:val="0"/>
        <w:spacing w:line="320" w:lineRule="exact"/>
        <w:ind w:firstLineChars="100" w:firstLine="200"/>
        <w:rPr>
          <w:rFonts w:asciiTheme="minorEastAsia" w:eastAsiaTheme="minorEastAsia" w:hAnsiTheme="minorEastAsia"/>
          <w:sz w:val="20"/>
        </w:rPr>
      </w:pPr>
      <w:r w:rsidRPr="00DE6A1F">
        <w:rPr>
          <w:rFonts w:asciiTheme="minorEastAsia" w:eastAsiaTheme="minorEastAsia" w:hAnsiTheme="minorEastAsia" w:hint="eastAsia"/>
          <w:sz w:val="20"/>
        </w:rPr>
        <w:t>五　正当な理由なく、第45条第１項の履行の追完がなされないとき。</w:t>
      </w:r>
    </w:p>
    <w:p w14:paraId="3025B7C6" w14:textId="77777777" w:rsidR="002428FF"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024350" w:rsidRPr="00DE6A1F">
        <w:rPr>
          <w:rFonts w:asciiTheme="minorEastAsia" w:eastAsiaTheme="minorEastAsia" w:hAnsiTheme="minorEastAsia" w:hint="eastAsia"/>
          <w:sz w:val="20"/>
        </w:rPr>
        <w:t>六</w:t>
      </w:r>
      <w:r w:rsidRPr="00611983">
        <w:rPr>
          <w:rFonts w:asciiTheme="minorEastAsia" w:eastAsiaTheme="minorEastAsia" w:hAnsiTheme="minorEastAsia" w:hint="eastAsia"/>
          <w:color w:val="000000" w:themeColor="text1"/>
          <w:sz w:val="20"/>
        </w:rPr>
        <w:t xml:space="preserve">　前</w:t>
      </w:r>
      <w:r w:rsidR="00F362F6" w:rsidRPr="00DE6A1F">
        <w:rPr>
          <w:rFonts w:asciiTheme="minorEastAsia" w:eastAsiaTheme="minorEastAsia" w:hAnsiTheme="minorEastAsia" w:hint="eastAsia"/>
          <w:sz w:val="20"/>
        </w:rPr>
        <w:t>各</w:t>
      </w:r>
      <w:r w:rsidRPr="00611983">
        <w:rPr>
          <w:rFonts w:asciiTheme="minorEastAsia" w:eastAsiaTheme="minorEastAsia" w:hAnsiTheme="minorEastAsia" w:hint="eastAsia"/>
          <w:color w:val="000000" w:themeColor="text1"/>
          <w:sz w:val="20"/>
        </w:rPr>
        <w:t>号に掲げる場合のほか、</w:t>
      </w:r>
      <w:r w:rsidR="00F362F6" w:rsidRPr="00DE6A1F">
        <w:rPr>
          <w:rFonts w:asciiTheme="minorEastAsia" w:eastAsiaTheme="minorEastAsia" w:hAnsiTheme="minorEastAsia" w:hint="eastAsia"/>
          <w:sz w:val="20"/>
        </w:rPr>
        <w:t>この</w:t>
      </w:r>
      <w:r w:rsidRPr="00611983">
        <w:rPr>
          <w:rFonts w:asciiTheme="minorEastAsia" w:eastAsiaTheme="minorEastAsia" w:hAnsiTheme="minorEastAsia" w:hint="eastAsia"/>
          <w:color w:val="000000" w:themeColor="text1"/>
          <w:sz w:val="20"/>
        </w:rPr>
        <w:t>契約に違反し</w:t>
      </w:r>
      <w:r w:rsidR="00F362F6" w:rsidRPr="00DE6A1F">
        <w:rPr>
          <w:rFonts w:asciiTheme="minorEastAsia" w:eastAsiaTheme="minorEastAsia" w:hAnsiTheme="minorEastAsia" w:hint="eastAsia"/>
          <w:sz w:val="20"/>
        </w:rPr>
        <w:t>た</w:t>
      </w:r>
      <w:r w:rsidRPr="00611983">
        <w:rPr>
          <w:rFonts w:asciiTheme="minorEastAsia" w:eastAsiaTheme="minorEastAsia" w:hAnsiTheme="minorEastAsia" w:hint="eastAsia"/>
          <w:color w:val="000000" w:themeColor="text1"/>
          <w:sz w:val="20"/>
        </w:rPr>
        <w:t>とき。</w:t>
      </w:r>
    </w:p>
    <w:p w14:paraId="3207E319" w14:textId="77777777" w:rsidR="00F362F6" w:rsidRPr="00DE6A1F" w:rsidRDefault="00F362F6" w:rsidP="00F362F6">
      <w:pPr>
        <w:overflowPunct w:val="0"/>
        <w:autoSpaceDE w:val="0"/>
        <w:autoSpaceDN w:val="0"/>
        <w:spacing w:line="320" w:lineRule="exact"/>
        <w:ind w:left="426" w:hangingChars="213" w:hanging="426"/>
        <w:rPr>
          <w:rFonts w:asciiTheme="minorEastAsia" w:eastAsiaTheme="minorEastAsia" w:hAnsiTheme="minorEastAsia"/>
          <w:sz w:val="20"/>
        </w:rPr>
      </w:pPr>
      <w:r w:rsidRPr="00DE6A1F">
        <w:rPr>
          <w:rFonts w:asciiTheme="minorEastAsia" w:eastAsiaTheme="minorEastAsia" w:hAnsiTheme="minorEastAsia" w:hint="eastAsia"/>
          <w:sz w:val="20"/>
        </w:rPr>
        <w:t xml:space="preserve">　（発注者の催告によらない解除権）</w:t>
      </w:r>
    </w:p>
    <w:p w14:paraId="73A00A73" w14:textId="77777777" w:rsidR="00F362F6" w:rsidRPr="00DE6A1F" w:rsidRDefault="00F362F6" w:rsidP="00F362F6">
      <w:pPr>
        <w:overflowPunct w:val="0"/>
        <w:autoSpaceDE w:val="0"/>
        <w:autoSpaceDN w:val="0"/>
        <w:spacing w:line="320" w:lineRule="exact"/>
        <w:ind w:left="426" w:hangingChars="213" w:hanging="426"/>
        <w:rPr>
          <w:rFonts w:asciiTheme="minorEastAsia" w:eastAsiaTheme="minorEastAsia" w:hAnsiTheme="minorEastAsia"/>
          <w:sz w:val="20"/>
        </w:rPr>
      </w:pPr>
      <w:r w:rsidRPr="00DE6A1F">
        <w:rPr>
          <w:rFonts w:asciiTheme="minorEastAsia" w:eastAsiaTheme="minorEastAsia" w:hAnsiTheme="minorEastAsia" w:hint="eastAsia"/>
          <w:sz w:val="20"/>
        </w:rPr>
        <w:t>第48条　発注者は、受注者が次の各号のいずれかに該当するときは、直ちにこの契約を解除することができる。</w:t>
      </w:r>
    </w:p>
    <w:p w14:paraId="5DBDCBD8"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一　第５条第１項の規定に違反して請負代金債権を譲渡したとき。</w:t>
      </w:r>
    </w:p>
    <w:p w14:paraId="5542173A"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二　第５条第４項の規定に違反して譲渡により得た資金を当該工事の施工以外に使用したとき。</w:t>
      </w:r>
    </w:p>
    <w:p w14:paraId="6381EC47"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三　この契約の目的物を完成させることができないことが明らかであるとき。</w:t>
      </w:r>
    </w:p>
    <w:p w14:paraId="0A524254"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四　引き渡された工事目的物に契約不適合がある場合において、その不適合が目的物を除却した上で再び建設しなければ、契約の目的を達成することができないものであるとき。</w:t>
      </w:r>
    </w:p>
    <w:p w14:paraId="10C73E86"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五　受注者がこの契約の目的物の完成の債務の履行を拒絶する意思を明確に表示したとき。</w:t>
      </w:r>
    </w:p>
    <w:p w14:paraId="46B66263"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E94349"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8C720C2"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八  前各号に掲げる場合のほか、受注者がその債務の履行をせず、発注者が前条の催告をしても契約をした目的を達するのに足りる履行がされる見込みがないことが明らかであるとき。</w:t>
      </w:r>
    </w:p>
    <w:p w14:paraId="6A409920" w14:textId="77777777" w:rsidR="00F362F6" w:rsidRPr="00DE6A1F" w:rsidRDefault="00F362F6" w:rsidP="00F362F6">
      <w:pPr>
        <w:overflowPunct w:val="0"/>
        <w:autoSpaceDE w:val="0"/>
        <w:autoSpaceDN w:val="0"/>
        <w:spacing w:line="32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B3F5AFC" w14:textId="77777777" w:rsidR="002428FF" w:rsidRPr="00611983" w:rsidRDefault="003914A8" w:rsidP="00DE6A1F">
      <w:pPr>
        <w:overflowPunct w:val="0"/>
        <w:autoSpaceDE w:val="0"/>
        <w:autoSpaceDN w:val="0"/>
        <w:spacing w:line="320" w:lineRule="exact"/>
        <w:ind w:leftChars="100" w:left="610" w:hangingChars="200" w:hanging="400"/>
        <w:rPr>
          <w:rFonts w:asciiTheme="minorEastAsia" w:eastAsiaTheme="minorEastAsia" w:hAnsiTheme="minorEastAsia"/>
          <w:color w:val="000000" w:themeColor="text1"/>
          <w:sz w:val="20"/>
        </w:rPr>
      </w:pPr>
      <w:r w:rsidRPr="00DE6A1F">
        <w:rPr>
          <w:rFonts w:asciiTheme="minorEastAsia" w:eastAsiaTheme="minorEastAsia" w:hAnsiTheme="minorEastAsia" w:hint="eastAsia"/>
          <w:sz w:val="20"/>
        </w:rPr>
        <w:t>十</w:t>
      </w:r>
      <w:r w:rsidR="002428FF" w:rsidRPr="00611983">
        <w:rPr>
          <w:rFonts w:asciiTheme="minorEastAsia" w:eastAsiaTheme="minorEastAsia" w:hAnsiTheme="minorEastAsia" w:hint="eastAsia"/>
          <w:color w:val="000000" w:themeColor="text1"/>
          <w:sz w:val="20"/>
        </w:rPr>
        <w:t xml:space="preserve">　</w:t>
      </w:r>
      <w:r w:rsidRPr="00DE6A1F">
        <w:rPr>
          <w:rFonts w:asciiTheme="minorEastAsia" w:eastAsiaTheme="minorEastAsia" w:hAnsiTheme="minorEastAsia" w:hint="eastAsia"/>
          <w:sz w:val="20"/>
        </w:rPr>
        <w:t>第51条又は第52条</w:t>
      </w:r>
      <w:r w:rsidR="002428FF" w:rsidRPr="00611983">
        <w:rPr>
          <w:rFonts w:asciiTheme="minorEastAsia" w:eastAsiaTheme="minorEastAsia" w:hAnsiTheme="minorEastAsia" w:hint="eastAsia"/>
          <w:color w:val="000000" w:themeColor="text1"/>
          <w:sz w:val="20"/>
        </w:rPr>
        <w:t>の規定によらないで契約のこの解除を申し出たとき。</w:t>
      </w:r>
    </w:p>
    <w:p w14:paraId="589240C6" w14:textId="77777777" w:rsidR="002428FF" w:rsidRPr="00611983" w:rsidRDefault="003914A8" w:rsidP="003914A8">
      <w:pPr>
        <w:overflowPunct w:val="0"/>
        <w:autoSpaceDE w:val="0"/>
        <w:autoSpaceDN w:val="0"/>
        <w:spacing w:line="320" w:lineRule="exact"/>
        <w:ind w:firstLineChars="100" w:firstLine="200"/>
        <w:rPr>
          <w:rFonts w:asciiTheme="minorEastAsia" w:eastAsiaTheme="minorEastAsia" w:hAnsiTheme="minorEastAsia"/>
          <w:color w:val="000000" w:themeColor="text1"/>
          <w:sz w:val="20"/>
        </w:rPr>
      </w:pPr>
      <w:r w:rsidRPr="00DE6A1F">
        <w:rPr>
          <w:rFonts w:asciiTheme="minorEastAsia" w:eastAsiaTheme="minorEastAsia" w:hAnsiTheme="minorEastAsia" w:hint="eastAsia"/>
          <w:sz w:val="20"/>
        </w:rPr>
        <w:t>十一</w:t>
      </w:r>
      <w:r w:rsidR="002428FF" w:rsidRPr="00611983">
        <w:rPr>
          <w:rFonts w:asciiTheme="minorEastAsia" w:eastAsiaTheme="minorEastAsia" w:hAnsiTheme="minorEastAsia" w:hint="eastAsia"/>
          <w:color w:val="000000" w:themeColor="text1"/>
          <w:sz w:val="20"/>
        </w:rPr>
        <w:t xml:space="preserve">　</w:t>
      </w:r>
      <w:r w:rsidR="00D40E13" w:rsidRPr="00611983">
        <w:rPr>
          <w:rFonts w:asciiTheme="minorEastAsia" w:eastAsiaTheme="minorEastAsia" w:hAnsiTheme="minorEastAsia" w:hint="eastAsia"/>
          <w:color w:val="000000" w:themeColor="text1"/>
          <w:sz w:val="20"/>
        </w:rPr>
        <w:t>受注者</w:t>
      </w:r>
      <w:r w:rsidR="002428FF" w:rsidRPr="00611983">
        <w:rPr>
          <w:rFonts w:asciiTheme="minorEastAsia" w:eastAsiaTheme="minorEastAsia" w:hAnsiTheme="minorEastAsia" w:hint="eastAsia"/>
          <w:color w:val="000000" w:themeColor="text1"/>
          <w:sz w:val="20"/>
        </w:rPr>
        <w:t>が次のいずれかに該当するとき。</w:t>
      </w:r>
    </w:p>
    <w:p w14:paraId="7DCBD3DA" w14:textId="39C954C0" w:rsidR="002428FF" w:rsidRPr="00611983" w:rsidRDefault="002428FF" w:rsidP="001935EC">
      <w:pPr>
        <w:overflowPunct w:val="0"/>
        <w:autoSpaceDE w:val="0"/>
        <w:autoSpaceDN w:val="0"/>
        <w:spacing w:line="320" w:lineRule="exact"/>
        <w:ind w:leftChars="96" w:left="708" w:hangingChars="253" w:hanging="50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イ　役員等（</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が個人である場合には</w:t>
      </w:r>
      <w:r w:rsidR="00027E69" w:rsidRPr="002B285A">
        <w:rPr>
          <w:rFonts w:asciiTheme="minorEastAsia" w:eastAsiaTheme="minorEastAsia" w:hAnsiTheme="minorEastAsia" w:hint="eastAsia"/>
          <w:sz w:val="20"/>
        </w:rPr>
        <w:t>その者その他経営者に実質的に関与している者</w:t>
      </w:r>
      <w:r w:rsidRPr="00611983">
        <w:rPr>
          <w:rFonts w:asciiTheme="minorEastAsia" w:eastAsiaTheme="minorEastAsia" w:hAnsiTheme="minorEastAsia" w:hint="eastAsia"/>
          <w:color w:val="000000" w:themeColor="text1"/>
          <w:sz w:val="20"/>
        </w:rPr>
        <w:t>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が法人である場合にはその役員</w:t>
      </w:r>
      <w:r w:rsidR="00027E69" w:rsidRPr="002B285A">
        <w:rPr>
          <w:rFonts w:asciiTheme="minorEastAsia" w:eastAsiaTheme="minorEastAsia" w:hAnsiTheme="minorEastAsia" w:hint="eastAsia"/>
          <w:sz w:val="20"/>
        </w:rPr>
        <w:t>、</w:t>
      </w:r>
      <w:r w:rsidRPr="00611983">
        <w:rPr>
          <w:rFonts w:asciiTheme="minorEastAsia" w:eastAsiaTheme="minorEastAsia" w:hAnsiTheme="minorEastAsia" w:hint="eastAsia"/>
          <w:color w:val="000000" w:themeColor="text1"/>
          <w:sz w:val="20"/>
        </w:rPr>
        <w:t>その支店</w:t>
      </w:r>
      <w:r w:rsidR="00027E69" w:rsidRPr="002B285A">
        <w:rPr>
          <w:rFonts w:asciiTheme="minorEastAsia" w:eastAsiaTheme="minorEastAsia" w:hAnsiTheme="minorEastAsia" w:hint="eastAsia"/>
          <w:sz w:val="20"/>
        </w:rPr>
        <w:t>又は</w:t>
      </w:r>
      <w:r w:rsidRPr="00611983">
        <w:rPr>
          <w:rFonts w:asciiTheme="minorEastAsia" w:eastAsiaTheme="minorEastAsia" w:hAnsiTheme="minorEastAsia" w:hint="eastAsia"/>
          <w:color w:val="000000" w:themeColor="text1"/>
          <w:sz w:val="20"/>
        </w:rPr>
        <w:t>常時</w:t>
      </w:r>
      <w:r w:rsidR="00381CEF" w:rsidRPr="00313545">
        <w:rPr>
          <w:rFonts w:asciiTheme="minorEastAsia" w:eastAsiaTheme="minorEastAsia" w:hAnsiTheme="minorEastAsia" w:hint="eastAsia"/>
          <w:sz w:val="20"/>
        </w:rPr>
        <w:t>森林整備業務</w:t>
      </w:r>
      <w:r w:rsidRPr="00611983">
        <w:rPr>
          <w:rFonts w:asciiTheme="minorEastAsia" w:eastAsiaTheme="minorEastAsia" w:hAnsiTheme="minorEastAsia" w:hint="eastAsia"/>
          <w:color w:val="000000" w:themeColor="text1"/>
          <w:sz w:val="20"/>
        </w:rPr>
        <w:t>の請負契約を締結する事務所の</w:t>
      </w:r>
      <w:r w:rsidR="00027E69" w:rsidRPr="002B285A">
        <w:rPr>
          <w:rFonts w:asciiTheme="minorEastAsia" w:eastAsiaTheme="minorEastAsia" w:hAnsiTheme="minorEastAsia" w:hint="eastAsia"/>
          <w:sz w:val="20"/>
        </w:rPr>
        <w:t>代表者その他経営に実質的に関与している者</w:t>
      </w:r>
      <w:r w:rsidRPr="00611983">
        <w:rPr>
          <w:rFonts w:asciiTheme="minorEastAsia" w:eastAsiaTheme="minorEastAsia" w:hAnsiTheme="minorEastAsia" w:hint="eastAsia"/>
          <w:color w:val="000000" w:themeColor="text1"/>
          <w:sz w:val="20"/>
        </w:rPr>
        <w:t>をいう。以下この号において同じ。）が</w:t>
      </w:r>
      <w:r w:rsidR="0009188D" w:rsidRPr="00611983">
        <w:rPr>
          <w:rFonts w:asciiTheme="minorEastAsia" w:eastAsiaTheme="minorEastAsia" w:hAnsiTheme="minorEastAsia" w:hint="eastAsia"/>
          <w:color w:val="000000" w:themeColor="text1"/>
          <w:sz w:val="20"/>
        </w:rPr>
        <w:t>暴力団又は</w:t>
      </w:r>
      <w:r w:rsidRPr="00611983">
        <w:rPr>
          <w:rFonts w:asciiTheme="minorEastAsia" w:eastAsiaTheme="minorEastAsia" w:hAnsiTheme="minorEastAsia" w:hint="eastAsia"/>
          <w:color w:val="000000" w:themeColor="text1"/>
          <w:sz w:val="20"/>
        </w:rPr>
        <w:t>暴力団員であると認められるとき。</w:t>
      </w:r>
    </w:p>
    <w:p w14:paraId="6E860924" w14:textId="2455FADC" w:rsidR="002428FF" w:rsidRPr="00611983" w:rsidRDefault="00027E69" w:rsidP="001935EC">
      <w:pPr>
        <w:overflowPunct w:val="0"/>
        <w:autoSpaceDE w:val="0"/>
        <w:autoSpaceDN w:val="0"/>
        <w:spacing w:line="320" w:lineRule="exact"/>
        <w:ind w:leftChars="203" w:left="706" w:hangingChars="140" w:hanging="280"/>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t>ロ</w:t>
      </w:r>
      <w:r w:rsidR="002428FF" w:rsidRPr="00611983">
        <w:rPr>
          <w:rFonts w:asciiTheme="minorEastAsia" w:eastAsiaTheme="minorEastAsia" w:hAnsiTheme="minorEastAsia" w:hint="eastAsia"/>
          <w:color w:val="000000" w:themeColor="text1"/>
          <w:sz w:val="20"/>
        </w:rPr>
        <w:t xml:space="preserve">　</w:t>
      </w:r>
      <w:r w:rsidRPr="002B285A">
        <w:rPr>
          <w:rFonts w:asciiTheme="minorEastAsia" w:eastAsiaTheme="minorEastAsia" w:hAnsiTheme="minorEastAsia" w:hint="eastAsia"/>
          <w:sz w:val="20"/>
        </w:rPr>
        <w:t>役員等が、</w:t>
      </w:r>
      <w:r w:rsidR="002428FF" w:rsidRPr="00611983">
        <w:rPr>
          <w:rFonts w:asciiTheme="minorEastAsia" w:eastAsiaTheme="minorEastAsia" w:hAnsiTheme="minorEastAsia" w:hint="eastAsia"/>
          <w:color w:val="000000" w:themeColor="text1"/>
          <w:sz w:val="20"/>
        </w:rPr>
        <w:t>自己、自社若しくは第三者の不正の利益を図る目的又は第三者に損害を加える目的をもって、暴力団又は暴力団員を利用するなど</w:t>
      </w:r>
      <w:r w:rsidRPr="002B285A">
        <w:rPr>
          <w:rFonts w:asciiTheme="minorEastAsia" w:eastAsiaTheme="minorEastAsia" w:hAnsiTheme="minorEastAsia" w:hint="eastAsia"/>
          <w:sz w:val="20"/>
        </w:rPr>
        <w:t>している</w:t>
      </w:r>
      <w:r w:rsidR="002428FF" w:rsidRPr="00611983">
        <w:rPr>
          <w:rFonts w:asciiTheme="minorEastAsia" w:eastAsiaTheme="minorEastAsia" w:hAnsiTheme="minorEastAsia" w:hint="eastAsia"/>
          <w:color w:val="000000" w:themeColor="text1"/>
          <w:sz w:val="20"/>
        </w:rPr>
        <w:t>と認められるとき。</w:t>
      </w:r>
    </w:p>
    <w:p w14:paraId="2719A650" w14:textId="2A13C924" w:rsidR="002428FF" w:rsidRDefault="00027E69"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lastRenderedPageBreak/>
        <w:t>ハ</w:t>
      </w:r>
      <w:r w:rsidR="002428FF" w:rsidRPr="00611983">
        <w:rPr>
          <w:rFonts w:asciiTheme="minorEastAsia" w:eastAsiaTheme="minorEastAsia" w:hAnsiTheme="minorEastAsia" w:hint="eastAsia"/>
          <w:color w:val="000000" w:themeColor="text1"/>
          <w:sz w:val="20"/>
        </w:rPr>
        <w:t xml:space="preserve">　役員等が、暴力団又は暴力団員に対して資金等を供給し、又は便宜を供与するなど直接的あるいは積極的に暴力団の維持、運営に協力し、若しくは関与していると認められるとき。</w:t>
      </w:r>
    </w:p>
    <w:p w14:paraId="71A740F6" w14:textId="6679FE88" w:rsidR="00893D39" w:rsidRPr="00893D39" w:rsidRDefault="00893D39" w:rsidP="00893D39">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2B285A">
        <w:rPr>
          <w:rFonts w:asciiTheme="minorEastAsia" w:eastAsiaTheme="minorEastAsia" w:hAnsiTheme="minorEastAsia" w:hint="eastAsia"/>
          <w:sz w:val="20"/>
        </w:rPr>
        <w:t>ニ</w:t>
      </w:r>
      <w:r w:rsidRPr="002122B4">
        <w:rPr>
          <w:rFonts w:asciiTheme="minorEastAsia" w:eastAsiaTheme="minorEastAsia" w:hAnsiTheme="minorEastAsia" w:hint="eastAsia"/>
          <w:color w:val="FF0000"/>
          <w:sz w:val="20"/>
        </w:rPr>
        <w:t xml:space="preserve">　</w:t>
      </w:r>
      <w:r w:rsidRPr="002B285A">
        <w:rPr>
          <w:rFonts w:asciiTheme="minorEastAsia" w:eastAsiaTheme="minorEastAsia" w:hAnsiTheme="minorEastAsia" w:hint="eastAsia"/>
          <w:sz w:val="20"/>
        </w:rPr>
        <w:t>役員等が、暴力団又は暴力団員であることを知りながらこれを不当に利用するなどしていると認められるとき。</w:t>
      </w:r>
    </w:p>
    <w:p w14:paraId="1E0E04D6" w14:textId="7491ACAF"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ホ　</w:t>
      </w:r>
      <w:r w:rsidR="00893D39" w:rsidRPr="002B285A">
        <w:rPr>
          <w:rFonts w:asciiTheme="minorEastAsia" w:eastAsiaTheme="minorEastAsia" w:hAnsiTheme="minorEastAsia" w:hint="eastAsia"/>
          <w:sz w:val="20"/>
        </w:rPr>
        <w:t>役員等が、</w:t>
      </w:r>
      <w:r w:rsidRPr="00611983">
        <w:rPr>
          <w:rFonts w:asciiTheme="minorEastAsia" w:eastAsiaTheme="minorEastAsia" w:hAnsiTheme="minorEastAsia" w:hint="eastAsia"/>
          <w:color w:val="000000" w:themeColor="text1"/>
          <w:sz w:val="20"/>
        </w:rPr>
        <w:t>暴力団又は暴力団員と社会的に非難されるべき関係を有していると認められるとき。</w:t>
      </w:r>
    </w:p>
    <w:p w14:paraId="1ADC3AF2" w14:textId="77777777"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へ　下請契約又は資材、原材料の購入契約その他の契約に当たり、その相手方がイからホまでのいずれかに該当することを知りながら、当該者と契約を締結したと認められるとき。</w:t>
      </w:r>
    </w:p>
    <w:p w14:paraId="0DCE080B" w14:textId="77777777" w:rsidR="002428FF" w:rsidRPr="00611983" w:rsidRDefault="002428FF" w:rsidP="001935EC">
      <w:pPr>
        <w:overflowPunct w:val="0"/>
        <w:autoSpaceDE w:val="0"/>
        <w:autoSpaceDN w:val="0"/>
        <w:spacing w:line="320" w:lineRule="exact"/>
        <w:ind w:leftChars="203" w:left="708"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ト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が、イからホまでのいずれかに該当する者を下請契約又は資材、原材料の購入契約その他の契約の相手方としていた場合（ヘに該当する場合を除く。）に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に対して当該契約の解除を求め、</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がこれに従わなかったとき。</w:t>
      </w:r>
    </w:p>
    <w:p w14:paraId="34175554" w14:textId="77777777" w:rsidR="002428FF" w:rsidRPr="00611983" w:rsidRDefault="002428FF" w:rsidP="001935EC">
      <w:pPr>
        <w:overflowPunct w:val="0"/>
        <w:autoSpaceDE w:val="0"/>
        <w:autoSpaceDN w:val="0"/>
        <w:spacing w:line="340" w:lineRule="exact"/>
        <w:ind w:firstLineChars="100" w:firstLine="20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（談合その他不正行為による解除）</w:t>
      </w:r>
    </w:p>
    <w:p w14:paraId="7E314E5B" w14:textId="77777777" w:rsidR="002428FF" w:rsidRPr="00611983" w:rsidRDefault="002428FF" w:rsidP="001935EC">
      <w:pPr>
        <w:overflowPunct w:val="0"/>
        <w:autoSpaceDE w:val="0"/>
        <w:autoSpaceDN w:val="0"/>
        <w:spacing w:line="34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932C51" w:rsidRPr="00DE6A1F">
        <w:rPr>
          <w:rFonts w:asciiTheme="minorEastAsia" w:eastAsiaTheme="minorEastAsia" w:hAnsiTheme="minorEastAsia" w:hint="eastAsia"/>
          <w:sz w:val="20"/>
        </w:rPr>
        <w:t>48</w:t>
      </w:r>
      <w:r w:rsidRPr="00611983">
        <w:rPr>
          <w:rFonts w:asciiTheme="minorEastAsia" w:eastAsiaTheme="minorEastAsia" w:hAnsiTheme="minorEastAsia" w:hint="eastAsia"/>
          <w:color w:val="000000" w:themeColor="text1"/>
          <w:sz w:val="20"/>
        </w:rPr>
        <w:t xml:space="preserve">条の２　</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がこの契約に関して、次の各号のいずれかに該当したときは、</w:t>
      </w:r>
      <w:r w:rsidR="00932C51" w:rsidRPr="00DE6A1F">
        <w:rPr>
          <w:rFonts w:asciiTheme="minorEastAsia" w:eastAsiaTheme="minorEastAsia" w:hAnsiTheme="minorEastAsia" w:hint="eastAsia"/>
          <w:sz w:val="20"/>
        </w:rPr>
        <w:t>直ちに</w:t>
      </w:r>
      <w:r w:rsidRPr="00611983">
        <w:rPr>
          <w:rFonts w:asciiTheme="minorEastAsia" w:eastAsiaTheme="minorEastAsia" w:hAnsiTheme="minorEastAsia" w:hint="eastAsia"/>
          <w:color w:val="000000" w:themeColor="text1"/>
          <w:sz w:val="20"/>
        </w:rPr>
        <w:t>この契約を解除することができる。</w:t>
      </w:r>
    </w:p>
    <w:p w14:paraId="4497E6E7" w14:textId="77777777" w:rsidR="002428FF" w:rsidRPr="009A7424" w:rsidRDefault="002428FF" w:rsidP="001935EC">
      <w:pPr>
        <w:overflowPunct w:val="0"/>
        <w:autoSpaceDE w:val="0"/>
        <w:autoSpaceDN w:val="0"/>
        <w:spacing w:line="340" w:lineRule="exact"/>
        <w:ind w:leftChars="1" w:left="426" w:hangingChars="212" w:hanging="424"/>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 xml:space="preserve">　一　公正取引委員会が、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に違反行為があったとして私的独占の禁止及び公正取引の確保に関する法律（昭和22年法律第54号。以下「独占禁止法」という。）</w:t>
      </w:r>
      <w:r w:rsidRPr="009A7424">
        <w:rPr>
          <w:rFonts w:asciiTheme="minorEastAsia" w:eastAsiaTheme="minorEastAsia" w:hAnsiTheme="minorEastAsia" w:hint="eastAsia"/>
          <w:sz w:val="20"/>
        </w:rPr>
        <w:t>第</w:t>
      </w:r>
      <w:r w:rsidR="00616C5E" w:rsidRPr="009A7424">
        <w:rPr>
          <w:rFonts w:asciiTheme="minorEastAsia" w:eastAsiaTheme="minorEastAsia" w:hAnsiTheme="minorEastAsia" w:hint="eastAsia"/>
          <w:sz w:val="20"/>
        </w:rPr>
        <w:t>7</w:t>
      </w:r>
      <w:r w:rsidRPr="009A7424">
        <w:rPr>
          <w:rFonts w:asciiTheme="minorEastAsia" w:eastAsiaTheme="minorEastAsia" w:hAnsiTheme="minorEastAsia" w:hint="eastAsia"/>
          <w:sz w:val="20"/>
        </w:rPr>
        <w:t>条第</w:t>
      </w:r>
      <w:r w:rsidR="00616C5E" w:rsidRPr="009A7424">
        <w:rPr>
          <w:rFonts w:asciiTheme="minorEastAsia" w:eastAsiaTheme="minorEastAsia" w:hAnsiTheme="minorEastAsia" w:hint="eastAsia"/>
          <w:sz w:val="20"/>
        </w:rPr>
        <w:t>1</w:t>
      </w:r>
      <w:r w:rsidRPr="009A7424">
        <w:rPr>
          <w:rFonts w:asciiTheme="minorEastAsia" w:eastAsiaTheme="minorEastAsia" w:hAnsiTheme="minorEastAsia" w:hint="eastAsia"/>
          <w:sz w:val="20"/>
        </w:rPr>
        <w:t>項の規定によ</w:t>
      </w:r>
      <w:r w:rsidR="00616C5E" w:rsidRPr="009A7424">
        <w:rPr>
          <w:rFonts w:asciiTheme="minorEastAsia" w:eastAsiaTheme="minorEastAsia" w:hAnsiTheme="minorEastAsia" w:hint="eastAsia"/>
          <w:sz w:val="20"/>
        </w:rPr>
        <w:t>り措置を命じ、当該</w:t>
      </w:r>
      <w:r w:rsidR="00F35781" w:rsidRPr="009A7424">
        <w:rPr>
          <w:rFonts w:asciiTheme="minorEastAsia" w:eastAsiaTheme="minorEastAsia" w:hAnsiTheme="minorEastAsia" w:hint="eastAsia"/>
          <w:sz w:val="20"/>
        </w:rPr>
        <w:t>命令が</w:t>
      </w:r>
      <w:r w:rsidRPr="009A7424">
        <w:rPr>
          <w:rFonts w:asciiTheme="minorEastAsia" w:eastAsiaTheme="minorEastAsia" w:hAnsiTheme="minorEastAsia" w:hint="eastAsia"/>
          <w:sz w:val="20"/>
        </w:rPr>
        <w:t>確定</w:t>
      </w:r>
      <w:r w:rsidR="00F35781" w:rsidRPr="009A7424">
        <w:rPr>
          <w:rFonts w:asciiTheme="minorEastAsia" w:eastAsiaTheme="minorEastAsia" w:hAnsiTheme="minorEastAsia" w:hint="eastAsia"/>
          <w:sz w:val="20"/>
        </w:rPr>
        <w:t>したとき、</w:t>
      </w:r>
      <w:r w:rsidRPr="009A7424">
        <w:rPr>
          <w:rFonts w:asciiTheme="minorEastAsia" w:eastAsiaTheme="minorEastAsia" w:hAnsiTheme="minorEastAsia" w:hint="eastAsia"/>
          <w:sz w:val="20"/>
        </w:rPr>
        <w:t>又は</w:t>
      </w:r>
      <w:r w:rsidR="00F35781" w:rsidRPr="009A7424">
        <w:rPr>
          <w:rFonts w:asciiTheme="minorEastAsia" w:eastAsiaTheme="minorEastAsia" w:hAnsiTheme="minorEastAsia" w:hint="eastAsia"/>
          <w:sz w:val="20"/>
        </w:rPr>
        <w:t>第7条の2第1項の規定による課徴金の納付を命じ、当該命令が確定したとき。</w:t>
      </w:r>
    </w:p>
    <w:p w14:paraId="128210D9" w14:textId="77777777" w:rsidR="002428FF" w:rsidRDefault="00C75443" w:rsidP="000A5080">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0A5080">
        <w:rPr>
          <w:rFonts w:asciiTheme="minorEastAsia" w:eastAsiaTheme="minorEastAsia" w:hAnsiTheme="minorEastAsia" w:hint="eastAsia"/>
          <w:sz w:val="20"/>
        </w:rPr>
        <w:t>二</w:t>
      </w:r>
      <w:r w:rsidR="002428FF" w:rsidRPr="000A5080">
        <w:rPr>
          <w:rFonts w:asciiTheme="minorEastAsia" w:eastAsiaTheme="minorEastAsia" w:hAnsiTheme="minorEastAsia" w:hint="eastAsia"/>
          <w:sz w:val="20"/>
        </w:rPr>
        <w:t xml:space="preserve">　</w:t>
      </w:r>
      <w:r w:rsidR="00D40E13" w:rsidRPr="000A5080">
        <w:rPr>
          <w:rFonts w:asciiTheme="minorEastAsia" w:eastAsiaTheme="minorEastAsia" w:hAnsiTheme="minorEastAsia" w:hint="eastAsia"/>
          <w:sz w:val="20"/>
          <w:u w:color="FF0000"/>
        </w:rPr>
        <w:t>受注</w:t>
      </w:r>
      <w:r w:rsidR="00D40E13" w:rsidRPr="009A7424">
        <w:rPr>
          <w:rFonts w:asciiTheme="minorEastAsia" w:eastAsiaTheme="minorEastAsia" w:hAnsiTheme="minorEastAsia" w:hint="eastAsia"/>
          <w:sz w:val="20"/>
          <w:u w:color="FF0000"/>
        </w:rPr>
        <w:t>者</w:t>
      </w:r>
      <w:r w:rsidR="002428FF" w:rsidRPr="009A7424">
        <w:rPr>
          <w:rFonts w:asciiTheme="minorEastAsia" w:eastAsiaTheme="minorEastAsia" w:hAnsiTheme="minorEastAsia" w:hint="eastAsia"/>
          <w:sz w:val="20"/>
        </w:rPr>
        <w:t>（</w:t>
      </w:r>
      <w:r w:rsidR="00D40E13" w:rsidRPr="009A7424">
        <w:rPr>
          <w:rFonts w:asciiTheme="minorEastAsia" w:eastAsiaTheme="minorEastAsia" w:hAnsiTheme="minorEastAsia" w:hint="eastAsia"/>
          <w:sz w:val="20"/>
          <w:u w:color="FF0000"/>
        </w:rPr>
        <w:t>受注者</w:t>
      </w:r>
      <w:r w:rsidR="002428FF" w:rsidRPr="009A7424">
        <w:rPr>
          <w:rFonts w:asciiTheme="minorEastAsia" w:eastAsiaTheme="minorEastAsia" w:hAnsiTheme="minorEastAsia" w:hint="eastAsia"/>
          <w:sz w:val="20"/>
        </w:rPr>
        <w:t>が法人の場合にあっては、その役員又はその使用人）が刑法（明治40年法律第45号）第96</w:t>
      </w:r>
      <w:r w:rsidR="007C3DFD" w:rsidRPr="009A7424">
        <w:rPr>
          <w:rFonts w:asciiTheme="minorEastAsia" w:eastAsiaTheme="minorEastAsia" w:hAnsiTheme="minorEastAsia" w:hint="eastAsia"/>
          <w:sz w:val="20"/>
        </w:rPr>
        <w:t>条の6</w:t>
      </w:r>
      <w:r w:rsidR="002428FF" w:rsidRPr="009A7424">
        <w:rPr>
          <w:rFonts w:asciiTheme="minorEastAsia" w:eastAsiaTheme="minorEastAsia" w:hAnsiTheme="minorEastAsia" w:hint="eastAsia"/>
          <w:sz w:val="20"/>
        </w:rPr>
        <w:t>又は第198条</w:t>
      </w:r>
      <w:r w:rsidR="00F35781" w:rsidRPr="009A7424">
        <w:rPr>
          <w:rFonts w:asciiTheme="minorEastAsia" w:eastAsiaTheme="minorEastAsia" w:hAnsiTheme="minorEastAsia" w:hint="eastAsia"/>
          <w:sz w:val="20"/>
        </w:rPr>
        <w:t>の規定に該当し、</w:t>
      </w:r>
      <w:r w:rsidR="002428FF" w:rsidRPr="009A7424">
        <w:rPr>
          <w:rFonts w:asciiTheme="minorEastAsia" w:eastAsiaTheme="minorEastAsia" w:hAnsiTheme="minorEastAsia" w:hint="eastAsia"/>
          <w:sz w:val="20"/>
        </w:rPr>
        <w:t>刑が確定したとき。</w:t>
      </w:r>
    </w:p>
    <w:p w14:paraId="22CD220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（発注者の責めに帰すべき事由による場合の解除の制限）</w:t>
      </w:r>
    </w:p>
    <w:p w14:paraId="329E840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第49条 第47条各号又は第48条各号に定める場合が発注者の責めに帰すべき事由によるものであるときは、発注者は、第47条又は第48条の規定による契約の解除をすることができない。</w:t>
      </w:r>
    </w:p>
    <w:p w14:paraId="063B4667"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（公共工事履行保証証券による保証の請求）</w:t>
      </w:r>
    </w:p>
    <w:p w14:paraId="2B0892B2"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第50条　第４条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w:t>
      </w:r>
      <w:r w:rsidR="00B62446">
        <w:rPr>
          <w:rFonts w:asciiTheme="minorEastAsia" w:eastAsiaTheme="minorEastAsia" w:hAnsiTheme="minorEastAsia" w:hint="eastAsia"/>
          <w:sz w:val="20"/>
        </w:rPr>
        <w:t>事業</w:t>
      </w:r>
      <w:r w:rsidRPr="00DE6A1F">
        <w:rPr>
          <w:rFonts w:asciiTheme="minorEastAsia" w:eastAsiaTheme="minorEastAsia" w:hAnsiTheme="minorEastAsia" w:hint="eastAsia"/>
          <w:sz w:val="20"/>
        </w:rPr>
        <w:t>者を選定し、工事を完成させるよう請求することができる。</w:t>
      </w:r>
    </w:p>
    <w:p w14:paraId="02F06FC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２ 受注者は、前項の規定により保証人が選定し発注者が適当と認めた</w:t>
      </w:r>
      <w:r w:rsidR="00B62446">
        <w:rPr>
          <w:rFonts w:asciiTheme="minorEastAsia" w:eastAsiaTheme="minorEastAsia" w:hAnsiTheme="minorEastAsia" w:hint="eastAsia"/>
          <w:sz w:val="20"/>
        </w:rPr>
        <w:t>事業</w:t>
      </w:r>
      <w:r w:rsidRPr="00DE6A1F">
        <w:rPr>
          <w:rFonts w:asciiTheme="minorEastAsia" w:eastAsiaTheme="minorEastAsia" w:hAnsiTheme="minorEastAsia" w:hint="eastAsia"/>
          <w:sz w:val="20"/>
        </w:rPr>
        <w:t>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CFC4F0D"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一　請負代金債権（前払金、部分払金又は部分引渡しに係る請負代金として受注者に既に支払われたものを除く。）</w:t>
      </w:r>
    </w:p>
    <w:p w14:paraId="56717CF1"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二　工事完成債務</w:t>
      </w:r>
    </w:p>
    <w:p w14:paraId="5AD30483"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三　契約不適合を保証する債務（受注者が施工した出来形部分の契約不適合に係るものを除く。）</w:t>
      </w:r>
    </w:p>
    <w:p w14:paraId="6C61030F"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四　解除権</w:t>
      </w:r>
    </w:p>
    <w:p w14:paraId="60BF3EBF"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五　その他この契約に係る一切の権利及び義務（第29条の規定により受注者が施工した工事に関して生じた第三者への損害賠償債務を除く。）</w:t>
      </w:r>
    </w:p>
    <w:p w14:paraId="23D71F99"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３ 発注者は、前項の通知を代替履行業者から受けた場合には、代替履行業者が同項各号に規定する受注者の権利及び義務を承継することを承諾する。</w:t>
      </w:r>
    </w:p>
    <w:p w14:paraId="0EE3EDE0"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４ 第１項の規定による発注者の請求があった場合において、当該公共工事履行保証証券の規定に基づ</w:t>
      </w:r>
      <w:r w:rsidRPr="00DE6A1F">
        <w:rPr>
          <w:rFonts w:asciiTheme="minorEastAsia" w:eastAsiaTheme="minorEastAsia" w:hAnsiTheme="minorEastAsia" w:hint="eastAsia"/>
          <w:sz w:val="20"/>
        </w:rPr>
        <w:lastRenderedPageBreak/>
        <w:t>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5929742E" w14:textId="77777777" w:rsidR="00932C51" w:rsidRPr="00DE6A1F" w:rsidRDefault="00932C51" w:rsidP="00932C51">
      <w:pPr>
        <w:overflowPunct w:val="0"/>
        <w:autoSpaceDE w:val="0"/>
        <w:autoSpaceDN w:val="0"/>
        <w:spacing w:line="340" w:lineRule="exact"/>
        <w:ind w:leftChars="100" w:left="436" w:hangingChars="113" w:hanging="226"/>
        <w:rPr>
          <w:rFonts w:asciiTheme="minorEastAsia" w:eastAsiaTheme="minorEastAsia" w:hAnsiTheme="minorEastAsia"/>
          <w:sz w:val="20"/>
        </w:rPr>
      </w:pPr>
      <w:r w:rsidRPr="00DE6A1F">
        <w:rPr>
          <w:rFonts w:asciiTheme="minorEastAsia" w:eastAsiaTheme="minorEastAsia" w:hAnsiTheme="minorEastAsia" w:hint="eastAsia"/>
          <w:sz w:val="20"/>
        </w:rPr>
        <w:t xml:space="preserve">　〔注〕本条は、第４条(B)を使用する場合に使用する。</w:t>
      </w:r>
    </w:p>
    <w:p w14:paraId="265ADF54"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w:t>
      </w:r>
      <w:r w:rsidR="0070011E" w:rsidRPr="00DE6A1F">
        <w:rPr>
          <w:rFonts w:asciiTheme="minorEastAsia" w:eastAsiaTheme="minorEastAsia" w:hAnsiTheme="minorEastAsia" w:hint="eastAsia"/>
          <w:sz w:val="20"/>
        </w:rPr>
        <w:t>催告による</w:t>
      </w:r>
      <w:r w:rsidRPr="00611983">
        <w:rPr>
          <w:rFonts w:asciiTheme="minorEastAsia" w:eastAsiaTheme="minorEastAsia" w:hAnsiTheme="minorEastAsia" w:hint="eastAsia"/>
          <w:color w:val="000000" w:themeColor="text1"/>
          <w:sz w:val="20"/>
        </w:rPr>
        <w:t>解除権）</w:t>
      </w:r>
    </w:p>
    <w:p w14:paraId="07367276" w14:textId="77777777" w:rsidR="002428FF" w:rsidRPr="00DE6A1F" w:rsidRDefault="002428FF" w:rsidP="002428FF">
      <w:pPr>
        <w:overflowPunct w:val="0"/>
        <w:autoSpaceDE w:val="0"/>
        <w:autoSpaceDN w:val="0"/>
        <w:spacing w:line="320" w:lineRule="exact"/>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第</w:t>
      </w:r>
      <w:r w:rsidR="0070011E" w:rsidRPr="00DE6A1F">
        <w:rPr>
          <w:rFonts w:asciiTheme="minorEastAsia" w:eastAsiaTheme="minorEastAsia" w:hAnsiTheme="minorEastAsia" w:hint="eastAsia"/>
          <w:sz w:val="20"/>
        </w:rPr>
        <w:t>51</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w:t>
      </w:r>
      <w:r w:rsidR="0070011E" w:rsidRPr="00DE6A1F">
        <w:rPr>
          <w:rFonts w:asciiTheme="minorEastAsia" w:eastAsiaTheme="minorEastAsia" w:hAnsiTheme="minorEastAsia" w:hint="eastAsia"/>
          <w:sz w:val="20"/>
        </w:rPr>
        <w:t>発注者がこの契約に違反したときは、相当の期間を定めてその履行の催告をし、その期間内に履行がないときは、</w:t>
      </w:r>
      <w:r w:rsidRPr="00611983">
        <w:rPr>
          <w:rFonts w:asciiTheme="minorEastAsia" w:eastAsiaTheme="minorEastAsia" w:hAnsiTheme="minorEastAsia" w:hint="eastAsia"/>
          <w:color w:val="000000" w:themeColor="text1"/>
          <w:sz w:val="20"/>
        </w:rPr>
        <w:t>この契約を解除することができる。</w:t>
      </w:r>
      <w:r w:rsidR="0070011E" w:rsidRPr="00DE6A1F">
        <w:rPr>
          <w:rFonts w:asciiTheme="minorEastAsia" w:eastAsiaTheme="minorEastAsia" w:hAnsiTheme="minorEastAsia" w:hint="eastAsia"/>
          <w:sz w:val="20"/>
        </w:rPr>
        <w:t>ただし、その期間を経過した時における債務の不履行がこの契約及び取引上の社会通念に照らして軽微であるときは、この限りでない。</w:t>
      </w:r>
    </w:p>
    <w:p w14:paraId="4ED1BD48" w14:textId="77777777" w:rsidR="00175324" w:rsidRPr="00DE6A1F" w:rsidRDefault="00175324" w:rsidP="00175324">
      <w:pPr>
        <w:overflowPunct w:val="0"/>
        <w:autoSpaceDE w:val="0"/>
        <w:autoSpaceDN w:val="0"/>
        <w:spacing w:line="320" w:lineRule="exact"/>
        <w:rPr>
          <w:rFonts w:asciiTheme="minorEastAsia" w:eastAsiaTheme="minorEastAsia" w:hAnsiTheme="minorEastAsia"/>
          <w:sz w:val="20"/>
        </w:rPr>
      </w:pPr>
      <w:r w:rsidRPr="00DE6A1F">
        <w:rPr>
          <w:rFonts w:asciiTheme="minorEastAsia" w:eastAsiaTheme="minorEastAsia" w:hAnsiTheme="minorEastAsia" w:hint="eastAsia"/>
          <w:sz w:val="20"/>
        </w:rPr>
        <w:t xml:space="preserve">　（受注者の催告によらない解除権）</w:t>
      </w:r>
    </w:p>
    <w:p w14:paraId="5F5757A2" w14:textId="77777777" w:rsidR="00175324" w:rsidRPr="00DE6A1F" w:rsidRDefault="00175324" w:rsidP="002428FF">
      <w:pPr>
        <w:overflowPunct w:val="0"/>
        <w:autoSpaceDE w:val="0"/>
        <w:autoSpaceDN w:val="0"/>
        <w:spacing w:line="320" w:lineRule="exact"/>
        <w:rPr>
          <w:rFonts w:asciiTheme="minorEastAsia" w:eastAsiaTheme="minorEastAsia" w:hAnsiTheme="minorEastAsia"/>
          <w:sz w:val="20"/>
        </w:rPr>
      </w:pPr>
      <w:r w:rsidRPr="00DE6A1F">
        <w:rPr>
          <w:rFonts w:asciiTheme="minorEastAsia" w:eastAsiaTheme="minorEastAsia" w:hAnsiTheme="minorEastAsia" w:hint="eastAsia"/>
          <w:sz w:val="20"/>
        </w:rPr>
        <w:t>第52条　受注者は、次の各号のいずれかに該当するときは、直ちにこの契約を解除することができる。</w:t>
      </w:r>
    </w:p>
    <w:p w14:paraId="34C9D1F2"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一　第19条の規定により設計図書を変更したため請負代金額が３分の２以上減少したとき。</w:t>
      </w:r>
    </w:p>
    <w:p w14:paraId="3D880090" w14:textId="77777777" w:rsidR="002428FF" w:rsidRPr="00611983" w:rsidRDefault="002428FF" w:rsidP="001935EC">
      <w:pPr>
        <w:overflowPunct w:val="0"/>
        <w:autoSpaceDE w:val="0"/>
        <w:autoSpaceDN w:val="0"/>
        <w:spacing w:line="320" w:lineRule="exact"/>
        <w:ind w:left="426" w:hangingChars="213" w:hanging="426"/>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二　第20条の規定による工事の施工の中止期間が工期の10分の５(工期の10分の５が６月を超えるとき　　は、６月)を超えたとき。ただし、中止が工事の一部のみの場合は、その一部を除いた他の部分の工　　事が完了した後３月を経過しても、なおその中止が解除されないとき。</w:t>
      </w:r>
    </w:p>
    <w:p w14:paraId="258A7160" w14:textId="77777777" w:rsidR="009545F8" w:rsidRPr="00E362E7" w:rsidRDefault="009545F8" w:rsidP="00317476">
      <w:pPr>
        <w:overflowPunct w:val="0"/>
        <w:autoSpaceDE w:val="0"/>
        <w:autoSpaceDN w:val="0"/>
        <w:spacing w:line="320" w:lineRule="exact"/>
        <w:ind w:leftChars="100" w:left="294" w:hangingChars="42" w:hanging="84"/>
        <w:rPr>
          <w:rFonts w:asciiTheme="minorEastAsia" w:eastAsiaTheme="minorEastAsia" w:hAnsiTheme="minorEastAsia"/>
          <w:sz w:val="20"/>
        </w:rPr>
      </w:pPr>
      <w:r w:rsidRPr="00E362E7">
        <w:rPr>
          <w:rFonts w:asciiTheme="minorEastAsia" w:eastAsiaTheme="minorEastAsia" w:hAnsiTheme="minorEastAsia" w:hint="eastAsia"/>
          <w:sz w:val="20"/>
        </w:rPr>
        <w:t>（受注者の責めに帰すべき事由による場合の解除の制限）</w:t>
      </w:r>
    </w:p>
    <w:p w14:paraId="4B2C3A47" w14:textId="77777777" w:rsidR="009545F8" w:rsidRPr="00E362E7" w:rsidRDefault="009545F8" w:rsidP="009545F8">
      <w:pPr>
        <w:overflowPunct w:val="0"/>
        <w:autoSpaceDE w:val="0"/>
        <w:autoSpaceDN w:val="0"/>
        <w:spacing w:line="320" w:lineRule="exact"/>
        <w:ind w:left="284" w:hangingChars="142" w:hanging="284"/>
        <w:rPr>
          <w:rFonts w:asciiTheme="minorEastAsia" w:eastAsiaTheme="minorEastAsia" w:hAnsiTheme="minorEastAsia"/>
          <w:sz w:val="20"/>
        </w:rPr>
      </w:pPr>
      <w:r w:rsidRPr="00E362E7">
        <w:rPr>
          <w:rFonts w:asciiTheme="minorEastAsia" w:eastAsiaTheme="minorEastAsia" w:hAnsiTheme="minorEastAsia" w:hint="eastAsia"/>
          <w:sz w:val="20"/>
        </w:rPr>
        <w:t>第53条　第51条又は前条各号に定める場合が受注者の責めに帰すべき事由によるものであるときは、受注者は、前２条の規定による契約の解除をすることができない。</w:t>
      </w:r>
    </w:p>
    <w:p w14:paraId="7AC49DCA"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（解除に伴う措置）</w:t>
      </w:r>
    </w:p>
    <w:p w14:paraId="63E65314" w14:textId="77777777" w:rsidR="002428FF" w:rsidRPr="0061198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9545F8" w:rsidRPr="00E362E7">
        <w:rPr>
          <w:rFonts w:asciiTheme="minorEastAsia" w:eastAsiaTheme="minorEastAsia" w:hAnsiTheme="minorEastAsia" w:hint="eastAsia"/>
          <w:sz w:val="20"/>
        </w:rPr>
        <w:t>54</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は、この契約が</w:t>
      </w:r>
      <w:r w:rsidR="009545F8"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に支払わなければならない。この場合において、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は、必要があると認められるときは、その理由を</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に通知して、出来形部分を最小限度破壊して検査することができる。</w:t>
      </w:r>
    </w:p>
    <w:p w14:paraId="160E1A7B"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前項の場合において、検査又は復旧に直接要する費用は、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の負担とする。</w:t>
      </w:r>
    </w:p>
    <w:p w14:paraId="361AAFF5" w14:textId="77777777" w:rsidR="002428FF" w:rsidRPr="00611983"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３　第１項の場合において、第</w:t>
      </w:r>
      <w:r w:rsidR="005423C7" w:rsidRPr="00E362E7">
        <w:rPr>
          <w:rFonts w:asciiTheme="minorEastAsia" w:eastAsiaTheme="minorEastAsia" w:hAnsiTheme="minorEastAsia" w:hint="eastAsia"/>
          <w:sz w:val="20"/>
        </w:rPr>
        <w:t>35</w:t>
      </w:r>
      <w:r w:rsidRPr="00611983">
        <w:rPr>
          <w:rFonts w:asciiTheme="minorEastAsia" w:eastAsiaTheme="minorEastAsia" w:hAnsiTheme="minorEastAsia" w:hint="eastAsia"/>
          <w:color w:val="000000" w:themeColor="text1"/>
          <w:sz w:val="20"/>
        </w:rPr>
        <w:t>条（第</w:t>
      </w:r>
      <w:r w:rsidR="005423C7" w:rsidRPr="00E362E7">
        <w:rPr>
          <w:rFonts w:asciiTheme="minorEastAsia" w:eastAsiaTheme="minorEastAsia" w:hAnsiTheme="minorEastAsia" w:hint="eastAsia"/>
          <w:sz w:val="20"/>
        </w:rPr>
        <w:t>41</w:t>
      </w:r>
      <w:r w:rsidRPr="00611983">
        <w:rPr>
          <w:rFonts w:asciiTheme="minorEastAsia" w:eastAsiaTheme="minorEastAsia" w:hAnsiTheme="minorEastAsia" w:hint="eastAsia"/>
          <w:color w:val="000000" w:themeColor="text1"/>
          <w:sz w:val="20"/>
        </w:rPr>
        <w:t>条において準用する場合を含む。）の規定による前払金があったときは、当該前払金の額（第</w:t>
      </w:r>
      <w:r w:rsidRPr="00E362E7">
        <w:rPr>
          <w:rFonts w:asciiTheme="minorEastAsia" w:eastAsiaTheme="minorEastAsia" w:hAnsiTheme="minorEastAsia" w:hint="eastAsia"/>
          <w:sz w:val="20"/>
        </w:rPr>
        <w:t>3</w:t>
      </w:r>
      <w:r w:rsidR="005423C7" w:rsidRPr="00E362E7">
        <w:rPr>
          <w:rFonts w:asciiTheme="minorEastAsia" w:eastAsiaTheme="minorEastAsia" w:hAnsiTheme="minorEastAsia" w:hint="eastAsia"/>
          <w:sz w:val="20"/>
        </w:rPr>
        <w:t>3</w:t>
      </w:r>
      <w:r w:rsidRPr="00611983">
        <w:rPr>
          <w:rFonts w:asciiTheme="minorEastAsia" w:eastAsiaTheme="minorEastAsia" w:hAnsiTheme="minorEastAsia" w:hint="eastAsia"/>
          <w:color w:val="000000" w:themeColor="text1"/>
          <w:sz w:val="20"/>
        </w:rPr>
        <w:t>条及び第</w:t>
      </w:r>
      <w:r w:rsidR="005423C7" w:rsidRPr="00E362E7">
        <w:rPr>
          <w:rFonts w:asciiTheme="minorEastAsia" w:eastAsiaTheme="minorEastAsia" w:hAnsiTheme="minorEastAsia" w:hint="eastAsia"/>
          <w:sz w:val="20"/>
        </w:rPr>
        <w:t>42</w:t>
      </w:r>
      <w:r w:rsidRPr="00611983">
        <w:rPr>
          <w:rFonts w:asciiTheme="minorEastAsia" w:eastAsiaTheme="minorEastAsia" w:hAnsiTheme="minorEastAsia" w:hint="eastAsia"/>
          <w:color w:val="000000" w:themeColor="text1"/>
          <w:sz w:val="20"/>
        </w:rPr>
        <w:t>条の規定による部分払いをしているときは、その部分払いにおいて償却した前払金の額を控除した額）を同項前段の出来形部分に相応する請負代金額から控除する。この場合において、受領済みの前払金額になお余剰があ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は、解除が</w:t>
      </w:r>
      <w:r w:rsidR="005A079E" w:rsidRPr="005A079E">
        <w:rPr>
          <w:rFonts w:asciiTheme="minorEastAsia" w:eastAsiaTheme="minorEastAsia" w:hAnsiTheme="minorEastAsia" w:hint="eastAsia"/>
          <w:color w:val="000000" w:themeColor="text1"/>
          <w:sz w:val="20"/>
        </w:rPr>
        <w:t>第</w:t>
      </w:r>
      <w:r w:rsidR="00F30A33" w:rsidRPr="00E362E7">
        <w:rPr>
          <w:rFonts w:asciiTheme="minorEastAsia" w:eastAsiaTheme="minorEastAsia" w:hAnsiTheme="minorEastAsia" w:hint="eastAsia"/>
          <w:sz w:val="20"/>
        </w:rPr>
        <w:t>47条、第48</w:t>
      </w:r>
      <w:r w:rsidR="005A079E" w:rsidRPr="005A079E">
        <w:rPr>
          <w:rFonts w:asciiTheme="minorEastAsia" w:eastAsiaTheme="minorEastAsia" w:hAnsiTheme="minorEastAsia" w:hint="eastAsia"/>
          <w:color w:val="000000" w:themeColor="text1"/>
          <w:sz w:val="20"/>
        </w:rPr>
        <w:t>条、</w:t>
      </w:r>
      <w:r w:rsidR="005A079E" w:rsidRPr="00E8249D">
        <w:rPr>
          <w:rFonts w:asciiTheme="minorEastAsia" w:eastAsiaTheme="minorEastAsia" w:hAnsiTheme="minorEastAsia" w:hint="eastAsia"/>
          <w:color w:val="000000" w:themeColor="text1"/>
          <w:sz w:val="20"/>
        </w:rPr>
        <w:t>第</w:t>
      </w:r>
      <w:r w:rsidR="00E8249D" w:rsidRPr="00E362E7">
        <w:rPr>
          <w:rFonts w:asciiTheme="minorEastAsia" w:eastAsiaTheme="minorEastAsia" w:hAnsiTheme="minorEastAsia" w:hint="eastAsia"/>
          <w:sz w:val="20"/>
        </w:rPr>
        <w:t>48条の２</w:t>
      </w:r>
      <w:r w:rsidR="005A079E" w:rsidRPr="005A079E">
        <w:rPr>
          <w:rFonts w:asciiTheme="minorEastAsia" w:eastAsiaTheme="minorEastAsia" w:hAnsiTheme="minorEastAsia" w:hint="eastAsia"/>
          <w:color w:val="000000" w:themeColor="text1"/>
          <w:sz w:val="20"/>
        </w:rPr>
        <w:t>又は</w:t>
      </w:r>
      <w:bookmarkStart w:id="0" w:name="_Hlk36411842"/>
      <w:r w:rsidR="00F30A33" w:rsidRPr="00E362E7">
        <w:rPr>
          <w:rFonts w:asciiTheme="minorEastAsia" w:eastAsiaTheme="minorEastAsia" w:hAnsiTheme="minorEastAsia" w:hint="eastAsia"/>
          <w:sz w:val="20"/>
        </w:rPr>
        <w:t>次条</w:t>
      </w:r>
      <w:bookmarkEnd w:id="0"/>
      <w:r w:rsidR="005A079E" w:rsidRPr="005A079E">
        <w:rPr>
          <w:rFonts w:asciiTheme="minorEastAsia" w:eastAsiaTheme="minorEastAsia" w:hAnsiTheme="minorEastAsia" w:hint="eastAsia"/>
          <w:color w:val="000000" w:themeColor="text1"/>
          <w:sz w:val="20"/>
        </w:rPr>
        <w:t>第</w:t>
      </w:r>
      <w:r w:rsidR="00F30A33" w:rsidRPr="00E362E7">
        <w:rPr>
          <w:rFonts w:asciiTheme="minorEastAsia" w:eastAsiaTheme="minorEastAsia" w:hAnsiTheme="minorEastAsia" w:hint="eastAsia"/>
          <w:sz w:val="20"/>
        </w:rPr>
        <w:t>３</w:t>
      </w:r>
      <w:r w:rsidR="005A079E" w:rsidRPr="005A079E">
        <w:rPr>
          <w:rFonts w:asciiTheme="minorEastAsia" w:eastAsiaTheme="minorEastAsia" w:hAnsiTheme="minorEastAsia" w:hint="eastAsia"/>
          <w:color w:val="000000" w:themeColor="text1"/>
          <w:sz w:val="20"/>
        </w:rPr>
        <w:t>項</w:t>
      </w:r>
      <w:r w:rsidRPr="00611983">
        <w:rPr>
          <w:rFonts w:asciiTheme="minorEastAsia" w:eastAsiaTheme="minorEastAsia" w:hAnsiTheme="minorEastAsia" w:hint="eastAsia"/>
          <w:color w:val="000000" w:themeColor="text1"/>
          <w:sz w:val="20"/>
        </w:rPr>
        <w:t>の規定によるときにあっては、その余剰額に前払金の支払いの日から返還の日までの日数に応じ年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パーセントの割合で計算した額の利息を付した額を、解除が</w:t>
      </w:r>
      <w:r w:rsidR="005A079E" w:rsidRPr="005A079E">
        <w:rPr>
          <w:rFonts w:asciiTheme="minorEastAsia" w:eastAsiaTheme="minorEastAsia" w:hAnsiTheme="minorEastAsia" w:hint="eastAsia"/>
          <w:color w:val="000000" w:themeColor="text1"/>
          <w:sz w:val="20"/>
        </w:rPr>
        <w:t>第</w:t>
      </w:r>
      <w:r w:rsidR="00AE5E23" w:rsidRPr="00E362E7">
        <w:rPr>
          <w:rFonts w:asciiTheme="minorEastAsia" w:eastAsiaTheme="minorEastAsia" w:hAnsiTheme="minorEastAsia" w:hint="eastAsia"/>
          <w:sz w:val="20"/>
        </w:rPr>
        <w:t>46</w:t>
      </w:r>
      <w:r w:rsidR="005A079E" w:rsidRPr="005A079E">
        <w:rPr>
          <w:rFonts w:asciiTheme="minorEastAsia" w:eastAsiaTheme="minorEastAsia" w:hAnsiTheme="minorEastAsia" w:hint="eastAsia"/>
          <w:color w:val="000000" w:themeColor="text1"/>
          <w:sz w:val="20"/>
        </w:rPr>
        <w:t>条</w:t>
      </w:r>
      <w:bookmarkStart w:id="1" w:name="_Hlk36411941"/>
      <w:r w:rsidR="00AE5E23" w:rsidRPr="00E362E7">
        <w:rPr>
          <w:rFonts w:asciiTheme="minorEastAsia" w:eastAsiaTheme="minorEastAsia" w:hAnsiTheme="minorEastAsia" w:hint="eastAsia"/>
          <w:sz w:val="20"/>
        </w:rPr>
        <w:t>、第51条又は第52条</w:t>
      </w:r>
      <w:bookmarkEnd w:id="1"/>
      <w:r w:rsidRPr="00611983">
        <w:rPr>
          <w:rFonts w:asciiTheme="minorEastAsia" w:eastAsiaTheme="minorEastAsia" w:hAnsiTheme="minorEastAsia" w:hint="eastAsia"/>
          <w:color w:val="000000" w:themeColor="text1"/>
          <w:sz w:val="20"/>
        </w:rPr>
        <w:t>の規定によるときにあっては、その余剰額を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w:t>
      </w:r>
    </w:p>
    <w:p w14:paraId="38DD2A96"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４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解除された場合において、支給材料があるときは、第１項の出来形部分の検査に合格した部分に使用されているものを除き、</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に返還しなければならない。この場合において、当該支給材料が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B79B81" w14:textId="77777777" w:rsidR="002428FF" w:rsidRPr="00611983"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５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解除された場合において、貸与品があるときは、当該貸与品を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に返還しなければならない。この場合において、当該貸与品が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の故意又は過失により滅失又はき損したときは、代品を納め、若しくは原状に復して返還し、又は返還に代えてその損害を賠償しなければならない。</w:t>
      </w:r>
    </w:p>
    <w:p w14:paraId="79D563A0"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６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は、この契約が</w:t>
      </w:r>
      <w:r w:rsidR="00AE5E23" w:rsidRPr="00E362E7">
        <w:rPr>
          <w:rFonts w:asciiTheme="minorEastAsia" w:eastAsiaTheme="minorEastAsia" w:hAnsiTheme="minorEastAsia" w:hint="eastAsia"/>
          <w:sz w:val="20"/>
        </w:rPr>
        <w:t>工事の完成前に</w:t>
      </w:r>
      <w:r w:rsidRPr="00611983">
        <w:rPr>
          <w:rFonts w:asciiTheme="minorEastAsia" w:eastAsiaTheme="minorEastAsia" w:hAnsiTheme="minorEastAsia" w:hint="eastAsia"/>
          <w:color w:val="000000" w:themeColor="text1"/>
          <w:sz w:val="20"/>
        </w:rPr>
        <w:t>解除された場合において、工事用地等に</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が所有又は管理する工事材料、建設機械器具、仮設物その他の物件（下請負人の所有又は管理するこれらの物件を含む。）があるときは、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は、当該物件を撤去するとともに、工事用地等を修復し、取り片付け</w:t>
      </w:r>
      <w:r w:rsidRPr="00611983">
        <w:rPr>
          <w:rFonts w:asciiTheme="minorEastAsia" w:eastAsiaTheme="minorEastAsia" w:hAnsiTheme="minorEastAsia" w:hint="eastAsia"/>
          <w:color w:val="000000" w:themeColor="text1"/>
          <w:sz w:val="20"/>
        </w:rPr>
        <w:lastRenderedPageBreak/>
        <w:t>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に明け渡さなければならない。</w:t>
      </w:r>
    </w:p>
    <w:p w14:paraId="0A5BE112" w14:textId="77777777" w:rsidR="002428FF" w:rsidRPr="001935EC"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sz w:val="20"/>
        </w:rPr>
      </w:pPr>
      <w:r w:rsidRPr="00611983">
        <w:rPr>
          <w:rFonts w:asciiTheme="minorEastAsia" w:eastAsiaTheme="minorEastAsia" w:hAnsiTheme="minorEastAsia" w:hint="eastAsia"/>
          <w:color w:val="000000" w:themeColor="text1"/>
          <w:sz w:val="20"/>
        </w:rPr>
        <w:t>７　前項の場合において、</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が正当な理由なく、相当の期間内に当該物件を撤去せず、又は工事用地等の修復若しくは取片付けを行わないときは、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に代わって</w:t>
      </w:r>
      <w:r w:rsidRPr="001935EC">
        <w:rPr>
          <w:rFonts w:asciiTheme="minorEastAsia" w:eastAsiaTheme="minorEastAsia" w:hAnsiTheme="minorEastAsia" w:hint="eastAsia"/>
          <w:sz w:val="20"/>
        </w:rPr>
        <w:t>当該物件を処分し、工事用地等を修復若しくは取片付けを行うことができる。この場合においては、</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は、</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の処分又は修復若しくは取片付けについて異議を申し出ることができず、また、</w:t>
      </w:r>
      <w:r w:rsidR="00D40E13" w:rsidRPr="00D40E13">
        <w:rPr>
          <w:rFonts w:asciiTheme="minorEastAsia" w:eastAsiaTheme="minorEastAsia" w:hAnsiTheme="minorEastAsia" w:hint="eastAsia"/>
          <w:color w:val="000000" w:themeColor="text1"/>
          <w:sz w:val="20"/>
          <w:u w:color="FF0000"/>
        </w:rPr>
        <w:t>発注者</w:t>
      </w:r>
      <w:r w:rsidRPr="001935EC">
        <w:rPr>
          <w:rFonts w:asciiTheme="minorEastAsia" w:eastAsiaTheme="minorEastAsia" w:hAnsiTheme="minorEastAsia" w:hint="eastAsia"/>
          <w:sz w:val="20"/>
        </w:rPr>
        <w:t>の処分又は修復若しくは取片付けに要した費用を負担しなければならない。</w:t>
      </w:r>
    </w:p>
    <w:p w14:paraId="01D63168" w14:textId="77777777" w:rsidR="002428FF" w:rsidRDefault="002428FF" w:rsidP="001935EC">
      <w:pPr>
        <w:overflowPunct w:val="0"/>
        <w:autoSpaceDE w:val="0"/>
        <w:autoSpaceDN w:val="0"/>
        <w:spacing w:line="320" w:lineRule="exact"/>
        <w:ind w:leftChars="1" w:left="284" w:hangingChars="141" w:hanging="282"/>
        <w:outlineLvl w:val="0"/>
        <w:rPr>
          <w:rFonts w:asciiTheme="minorEastAsia" w:eastAsiaTheme="minorEastAsia" w:hAnsiTheme="minorEastAsia"/>
          <w:color w:val="000000" w:themeColor="text1"/>
          <w:sz w:val="20"/>
        </w:rPr>
      </w:pPr>
      <w:r w:rsidRPr="001935EC">
        <w:rPr>
          <w:rFonts w:asciiTheme="minorEastAsia" w:eastAsiaTheme="minorEastAsia" w:hAnsiTheme="minorEastAsia" w:hint="eastAsia"/>
          <w:sz w:val="20"/>
        </w:rPr>
        <w:t>８　第４項前段及び第５項前段に規定する</w:t>
      </w:r>
      <w:r w:rsidR="00D40E13" w:rsidRPr="00D40E13">
        <w:rPr>
          <w:rFonts w:asciiTheme="minorEastAsia" w:eastAsiaTheme="minorEastAsia" w:hAnsiTheme="minorEastAsia" w:hint="eastAsia"/>
          <w:color w:val="000000" w:themeColor="text1"/>
          <w:sz w:val="20"/>
          <w:u w:color="FF0000"/>
        </w:rPr>
        <w:t>受注者</w:t>
      </w:r>
      <w:r w:rsidRPr="001935EC">
        <w:rPr>
          <w:rFonts w:asciiTheme="minorEastAsia" w:eastAsiaTheme="minorEastAsia" w:hAnsiTheme="minorEastAsia" w:hint="eastAsia"/>
          <w:sz w:val="20"/>
        </w:rPr>
        <w:t>のとるべき措置の期限、方法等については、</w:t>
      </w:r>
      <w:r w:rsidRPr="00611983">
        <w:rPr>
          <w:rFonts w:asciiTheme="minorEastAsia" w:eastAsiaTheme="minorEastAsia" w:hAnsiTheme="minorEastAsia" w:hint="eastAsia"/>
          <w:color w:val="000000" w:themeColor="text1"/>
          <w:sz w:val="20"/>
        </w:rPr>
        <w:t>この契約の解除が</w:t>
      </w:r>
      <w:r w:rsidR="005A079E" w:rsidRPr="005A079E">
        <w:rPr>
          <w:rFonts w:asciiTheme="minorEastAsia" w:eastAsiaTheme="minorEastAsia" w:hAnsiTheme="minorEastAsia" w:hint="eastAsia"/>
          <w:color w:val="000000" w:themeColor="text1"/>
          <w:sz w:val="20"/>
        </w:rPr>
        <w:t>第</w:t>
      </w:r>
      <w:r w:rsidR="00E8249D" w:rsidRPr="00E362E7">
        <w:rPr>
          <w:rFonts w:asciiTheme="minorEastAsia" w:eastAsiaTheme="minorEastAsia" w:hAnsiTheme="minorEastAsia" w:hint="eastAsia"/>
          <w:sz w:val="20"/>
        </w:rPr>
        <w:t>47条、第48</w:t>
      </w:r>
      <w:r w:rsidR="005A079E" w:rsidRPr="005A079E">
        <w:rPr>
          <w:rFonts w:asciiTheme="minorEastAsia" w:eastAsiaTheme="minorEastAsia" w:hAnsiTheme="minorEastAsia" w:hint="eastAsia"/>
          <w:color w:val="000000" w:themeColor="text1"/>
          <w:sz w:val="20"/>
        </w:rPr>
        <w:t>条、第</w:t>
      </w:r>
      <w:r w:rsidR="00E8249D" w:rsidRPr="00E362E7">
        <w:rPr>
          <w:rFonts w:asciiTheme="minorEastAsia" w:eastAsiaTheme="minorEastAsia" w:hAnsiTheme="minorEastAsia" w:hint="eastAsia"/>
          <w:sz w:val="20"/>
        </w:rPr>
        <w:t>48条の２</w:t>
      </w:r>
      <w:r w:rsidR="005A079E" w:rsidRPr="005A079E">
        <w:rPr>
          <w:rFonts w:asciiTheme="minorEastAsia" w:eastAsiaTheme="minorEastAsia" w:hAnsiTheme="minorEastAsia" w:hint="eastAsia"/>
          <w:color w:val="000000" w:themeColor="text1"/>
          <w:sz w:val="20"/>
        </w:rPr>
        <w:t>又は</w:t>
      </w:r>
      <w:r w:rsidR="00B63BBA" w:rsidRPr="00E362E7">
        <w:rPr>
          <w:rFonts w:asciiTheme="minorEastAsia" w:eastAsiaTheme="minorEastAsia" w:hAnsiTheme="minorEastAsia" w:hint="eastAsia"/>
          <w:sz w:val="20"/>
        </w:rPr>
        <w:t>次条</w:t>
      </w:r>
      <w:r w:rsidR="005A079E" w:rsidRPr="005A079E">
        <w:rPr>
          <w:rFonts w:asciiTheme="minorEastAsia" w:eastAsiaTheme="minorEastAsia" w:hAnsiTheme="minorEastAsia" w:hint="eastAsia"/>
          <w:color w:val="000000" w:themeColor="text1"/>
          <w:sz w:val="20"/>
        </w:rPr>
        <w:t>第</w:t>
      </w:r>
      <w:r w:rsidR="00B63BBA" w:rsidRPr="00E362E7">
        <w:rPr>
          <w:rFonts w:asciiTheme="minorEastAsia" w:eastAsiaTheme="minorEastAsia" w:hAnsiTheme="minorEastAsia" w:hint="eastAsia"/>
          <w:sz w:val="20"/>
        </w:rPr>
        <w:t>３</w:t>
      </w:r>
      <w:r w:rsidR="005A079E" w:rsidRPr="005A079E">
        <w:rPr>
          <w:rFonts w:asciiTheme="minorEastAsia" w:eastAsiaTheme="minorEastAsia" w:hAnsiTheme="minorEastAsia" w:hint="eastAsia"/>
          <w:color w:val="000000" w:themeColor="text1"/>
          <w:sz w:val="20"/>
        </w:rPr>
        <w:t>項</w:t>
      </w:r>
      <w:r w:rsidRPr="00611983">
        <w:rPr>
          <w:rFonts w:asciiTheme="minorEastAsia" w:eastAsiaTheme="minorEastAsia" w:hAnsiTheme="minorEastAsia" w:hint="eastAsia"/>
          <w:color w:val="000000" w:themeColor="text1"/>
          <w:sz w:val="20"/>
        </w:rPr>
        <w:t>の規定によるときは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が定め、</w:t>
      </w:r>
      <w:r w:rsidR="005A079E" w:rsidRPr="005A079E">
        <w:rPr>
          <w:rFonts w:asciiTheme="minorEastAsia" w:eastAsiaTheme="minorEastAsia" w:hAnsiTheme="minorEastAsia" w:hint="eastAsia"/>
          <w:color w:val="000000" w:themeColor="text1"/>
          <w:sz w:val="20"/>
        </w:rPr>
        <w:t>第</w:t>
      </w:r>
      <w:r w:rsidR="00B63BBA" w:rsidRPr="00E362E7">
        <w:rPr>
          <w:rFonts w:asciiTheme="minorEastAsia" w:eastAsiaTheme="minorEastAsia" w:hAnsiTheme="minorEastAsia" w:hint="eastAsia"/>
          <w:sz w:val="20"/>
        </w:rPr>
        <w:t>46</w:t>
      </w:r>
      <w:r w:rsidR="005A079E" w:rsidRPr="005A079E">
        <w:rPr>
          <w:rFonts w:asciiTheme="minorEastAsia" w:eastAsiaTheme="minorEastAsia" w:hAnsiTheme="minorEastAsia" w:hint="eastAsia"/>
          <w:color w:val="000000" w:themeColor="text1"/>
          <w:sz w:val="20"/>
        </w:rPr>
        <w:t>条</w:t>
      </w:r>
      <w:r w:rsidR="00B63BBA" w:rsidRPr="00E362E7">
        <w:rPr>
          <w:rFonts w:asciiTheme="minorEastAsia" w:eastAsiaTheme="minorEastAsia" w:hAnsiTheme="minorEastAsia" w:hint="eastAsia"/>
          <w:sz w:val="20"/>
        </w:rPr>
        <w:t>、第51条又は第52条</w:t>
      </w:r>
      <w:r w:rsidRPr="00611983">
        <w:rPr>
          <w:rFonts w:asciiTheme="minorEastAsia" w:eastAsiaTheme="minorEastAsia" w:hAnsiTheme="minorEastAsia" w:hint="eastAsia"/>
          <w:color w:val="000000" w:themeColor="text1"/>
          <w:sz w:val="20"/>
        </w:rPr>
        <w:t>の規定によるときは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の意見を聴いて定めるものとし、第４項後段、第５項後段及び第６項に規定する</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のとるべき措置の期限、方法等については、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の意見を聴いて定めるものとする。</w:t>
      </w:r>
    </w:p>
    <w:p w14:paraId="1132094C"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９　工事の完成後にこの契約が解除された場合は、解除に伴い生じる事項の処理については発注者及び受注者が民法の規定に従って協議して決める。</w:t>
      </w:r>
    </w:p>
    <w:p w14:paraId="479B6A06"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（発注者の損害賠償請求等）</w:t>
      </w:r>
    </w:p>
    <w:p w14:paraId="303F489D"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第55条　発注者は、受注者が次の各号のいずれかに該当するときは、これによって生じた損害の賠償を請求することができる。</w:t>
      </w:r>
    </w:p>
    <w:p w14:paraId="06D1801D" w14:textId="77777777" w:rsidR="00317476" w:rsidRPr="00E362E7" w:rsidRDefault="00317476" w:rsidP="00317476">
      <w:pPr>
        <w:overflowPunct w:val="0"/>
        <w:autoSpaceDE w:val="0"/>
        <w:autoSpaceDN w:val="0"/>
        <w:spacing w:line="320" w:lineRule="exact"/>
        <w:ind w:leftChars="101" w:left="212"/>
        <w:outlineLvl w:val="0"/>
        <w:rPr>
          <w:rFonts w:asciiTheme="minorEastAsia" w:eastAsiaTheme="minorEastAsia" w:hAnsiTheme="minorEastAsia"/>
          <w:sz w:val="20"/>
        </w:rPr>
      </w:pPr>
      <w:r w:rsidRPr="00E362E7">
        <w:rPr>
          <w:rFonts w:asciiTheme="minorEastAsia" w:eastAsiaTheme="minorEastAsia" w:hAnsiTheme="minorEastAsia" w:hint="eastAsia"/>
          <w:sz w:val="20"/>
        </w:rPr>
        <w:t>一　工期内に工事を完成することができないとき。</w:t>
      </w:r>
    </w:p>
    <w:p w14:paraId="2E2C7A2E"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この工事目的物に契約不適合があるとき。</w:t>
      </w:r>
    </w:p>
    <w:p w14:paraId="7B57FF8A"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三　第47条、第48条又は第48条の２の規定により、工事目的物の完成後にこの契約が解除されたとき。</w:t>
      </w:r>
    </w:p>
    <w:p w14:paraId="79F34040"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四　前３号に掲げる場合のほか、債務の本旨に従った履行をしないとき又は債務の履行が不能であるとき。</w:t>
      </w:r>
    </w:p>
    <w:p w14:paraId="03F4BF7B"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14:paraId="5F627845"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 xml:space="preserve">一　第47条、第48条又は第48条の２の規定により工事目的物の完成前にこの契約が解除されたとき。 </w:t>
      </w:r>
    </w:p>
    <w:p w14:paraId="5FACDDCF"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工事目的物の完成前に、受注者がその債務の履行を拒否し、又は受注者の責めに帰すべき事由によって受注者の債務について履行不能となったとき。</w:t>
      </w:r>
    </w:p>
    <w:p w14:paraId="05C639E0"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３</w:t>
      </w:r>
      <w:r w:rsidRPr="00E362E7">
        <w:rPr>
          <w:rFonts w:asciiTheme="minorEastAsia" w:eastAsiaTheme="minorEastAsia" w:hAnsiTheme="minorEastAsia" w:hint="eastAsia"/>
          <w:sz w:val="20"/>
        </w:rPr>
        <w:tab/>
        <w:t xml:space="preserve">　次の各号に掲げる者がこの契約を解除した場合は、前項第２号に該当する場合とみなす。</w:t>
      </w:r>
    </w:p>
    <w:p w14:paraId="20A6FA87"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一　受注者について破産手続開始の決定があった場合において、破産法（平成16年法律第75号）の規定により選任された破産管財人</w:t>
      </w:r>
    </w:p>
    <w:p w14:paraId="40E5D0B4"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二　受注者について更生手続開始の決定があった場合において、会社更生法（平成14年法律154号）の規定により選任された管財人</w:t>
      </w:r>
    </w:p>
    <w:p w14:paraId="4B84640E" w14:textId="77777777" w:rsidR="00317476" w:rsidRPr="00E362E7" w:rsidRDefault="00317476" w:rsidP="00317476">
      <w:pPr>
        <w:overflowPunct w:val="0"/>
        <w:autoSpaceDE w:val="0"/>
        <w:autoSpaceDN w:val="0"/>
        <w:spacing w:line="320" w:lineRule="exact"/>
        <w:ind w:leftChars="101" w:left="294" w:hangingChars="41" w:hanging="82"/>
        <w:outlineLvl w:val="0"/>
        <w:rPr>
          <w:rFonts w:asciiTheme="minorEastAsia" w:eastAsiaTheme="minorEastAsia" w:hAnsiTheme="minorEastAsia"/>
          <w:sz w:val="20"/>
        </w:rPr>
      </w:pPr>
      <w:r w:rsidRPr="00E362E7">
        <w:rPr>
          <w:rFonts w:asciiTheme="minorEastAsia" w:eastAsiaTheme="minorEastAsia" w:hAnsiTheme="minorEastAsia" w:hint="eastAsia"/>
          <w:sz w:val="20"/>
        </w:rPr>
        <w:t>三　受注者について再生手続開始の決定があった場合において、民事再生法（平成11年法律第225号）の規定により選任された再生債務者等</w:t>
      </w:r>
    </w:p>
    <w:p w14:paraId="30FF3EAF"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B1491FF"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５　第１項第１号に該当し、発注者が損害の賠償を請求する場合の請求額は、請負代金額から出来形部分に相応する請負代金額を控除した額につき、遅延日数に応じ、年</w:t>
      </w:r>
      <w:r w:rsidR="002255A1" w:rsidRPr="00FD2CA2">
        <w:rPr>
          <w:rFonts w:hAnsi="ＭＳ 明朝" w:hint="eastAsia"/>
          <w:sz w:val="20"/>
        </w:rPr>
        <w:t>2.5</w:t>
      </w:r>
      <w:r w:rsidRPr="00E362E7">
        <w:rPr>
          <w:rFonts w:asciiTheme="minorEastAsia" w:eastAsiaTheme="minorEastAsia" w:hAnsiTheme="minorEastAsia" w:hint="eastAsia"/>
          <w:sz w:val="20"/>
        </w:rPr>
        <w:t>ﾊﾟｰｾﾝﾄの割合で計算した額とする。</w:t>
      </w:r>
    </w:p>
    <w:p w14:paraId="6F31B5FB" w14:textId="77777777" w:rsidR="00317476" w:rsidRPr="00E362E7" w:rsidRDefault="00317476" w:rsidP="00317476">
      <w:pPr>
        <w:overflowPunct w:val="0"/>
        <w:autoSpaceDE w:val="0"/>
        <w:autoSpaceDN w:val="0"/>
        <w:spacing w:line="320" w:lineRule="exact"/>
        <w:ind w:leftChars="1" w:left="284" w:hangingChars="141" w:hanging="282"/>
        <w:outlineLvl w:val="0"/>
        <w:rPr>
          <w:rFonts w:asciiTheme="minorEastAsia" w:eastAsiaTheme="minorEastAsia" w:hAnsiTheme="minorEastAsia"/>
          <w:sz w:val="20"/>
        </w:rPr>
      </w:pPr>
      <w:r w:rsidRPr="00E362E7">
        <w:rPr>
          <w:rFonts w:asciiTheme="minorEastAsia" w:eastAsiaTheme="minorEastAsia" w:hAnsiTheme="minorEastAsia" w:hint="eastAsia"/>
          <w:sz w:val="20"/>
        </w:rPr>
        <w: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11F4FEC" w14:textId="77777777" w:rsidR="002428FF" w:rsidRPr="00611983" w:rsidRDefault="002428FF" w:rsidP="001935EC">
      <w:pPr>
        <w:overflowPunct w:val="0"/>
        <w:autoSpaceDE w:val="0"/>
        <w:autoSpaceDN w:val="0"/>
        <w:spacing w:line="340" w:lineRule="exact"/>
        <w:ind w:firstLineChars="100" w:firstLine="200"/>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（賠償の</w:t>
      </w:r>
      <w:r w:rsidR="006E4820">
        <w:rPr>
          <w:rFonts w:asciiTheme="minorEastAsia" w:eastAsiaTheme="minorEastAsia" w:hAnsiTheme="minorEastAsia" w:hint="eastAsia"/>
          <w:color w:val="000000" w:themeColor="text1"/>
          <w:sz w:val="20"/>
        </w:rPr>
        <w:t>予約</w:t>
      </w:r>
      <w:r w:rsidRPr="00611983">
        <w:rPr>
          <w:rFonts w:asciiTheme="minorEastAsia" w:eastAsiaTheme="minorEastAsia" w:hAnsiTheme="minorEastAsia" w:hint="eastAsia"/>
          <w:color w:val="000000" w:themeColor="text1"/>
          <w:sz w:val="20"/>
        </w:rPr>
        <w:t>）</w:t>
      </w:r>
    </w:p>
    <w:p w14:paraId="094A06C0" w14:textId="77777777" w:rsidR="002428FF" w:rsidRPr="00611983" w:rsidRDefault="002428FF" w:rsidP="001935EC">
      <w:pPr>
        <w:overflowPunct w:val="0"/>
        <w:autoSpaceDE w:val="0"/>
        <w:autoSpaceDN w:val="0"/>
        <w:spacing w:line="34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lastRenderedPageBreak/>
        <w:t>第</w:t>
      </w:r>
      <w:r w:rsidR="00317476" w:rsidRPr="00E362E7">
        <w:rPr>
          <w:rFonts w:asciiTheme="minorEastAsia" w:eastAsiaTheme="minorEastAsia" w:hAnsiTheme="minorEastAsia" w:hint="eastAsia"/>
          <w:sz w:val="20"/>
        </w:rPr>
        <w:t>55条の２</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w:t>
      </w:r>
      <w:r w:rsidR="00207E25" w:rsidRPr="00207E25">
        <w:rPr>
          <w:rFonts w:asciiTheme="minorEastAsia" w:eastAsiaTheme="minorEastAsia" w:hAnsiTheme="minorEastAsia" w:hint="eastAsia"/>
          <w:color w:val="000000" w:themeColor="text1"/>
          <w:sz w:val="20"/>
        </w:rPr>
        <w:t>第</w:t>
      </w:r>
      <w:r w:rsidR="00935F0F" w:rsidRPr="00E362E7">
        <w:rPr>
          <w:rFonts w:asciiTheme="minorEastAsia" w:eastAsiaTheme="minorEastAsia" w:hAnsiTheme="minorEastAsia" w:hint="eastAsia"/>
          <w:sz w:val="20"/>
        </w:rPr>
        <w:t>48</w:t>
      </w:r>
      <w:r w:rsidR="00207E25" w:rsidRPr="00207E25">
        <w:rPr>
          <w:rFonts w:asciiTheme="minorEastAsia" w:eastAsiaTheme="minorEastAsia" w:hAnsiTheme="minorEastAsia" w:hint="eastAsia"/>
          <w:color w:val="000000" w:themeColor="text1"/>
          <w:sz w:val="20"/>
        </w:rPr>
        <w:t>条の２</w:t>
      </w:r>
      <w:r w:rsidRPr="00611983">
        <w:rPr>
          <w:rFonts w:asciiTheme="minorEastAsia" w:eastAsiaTheme="minorEastAsia" w:hAnsiTheme="minorEastAsia" w:hint="eastAsia"/>
          <w:color w:val="000000" w:themeColor="text1"/>
          <w:sz w:val="20"/>
        </w:rPr>
        <w:t>の各号のいずれかに該当するときは、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がこの契約を解除するか否かを問わず、請負代金額の10分の２に相当する額を賠償金として</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の指定する期間内に支払わなければならない。工事が完成した後も同様とする。ただし、</w:t>
      </w:r>
      <w:r w:rsidR="00207E25" w:rsidRPr="00207E25">
        <w:rPr>
          <w:rFonts w:asciiTheme="minorEastAsia" w:eastAsiaTheme="minorEastAsia" w:hAnsiTheme="minorEastAsia" w:hint="eastAsia"/>
          <w:color w:val="000000" w:themeColor="text1"/>
          <w:sz w:val="20"/>
        </w:rPr>
        <w:t>同条の２第１号</w:t>
      </w:r>
      <w:r w:rsidR="00C75443" w:rsidRPr="000A5080">
        <w:rPr>
          <w:rFonts w:asciiTheme="minorEastAsia" w:eastAsiaTheme="minorEastAsia" w:hAnsiTheme="minorEastAsia" w:hint="eastAsia"/>
          <w:sz w:val="20"/>
        </w:rPr>
        <w:t>の場合において、命令</w:t>
      </w:r>
      <w:r w:rsidRPr="00611983">
        <w:rPr>
          <w:rFonts w:asciiTheme="minorEastAsia" w:eastAsiaTheme="minorEastAsia" w:hAnsiTheme="minorEastAsia" w:hint="eastAsia"/>
          <w:color w:val="000000" w:themeColor="text1"/>
          <w:sz w:val="20"/>
        </w:rPr>
        <w:t>の対象となる行為が、独占禁止法第２条第９項に基づく不公正な取引方法（昭和57年６月18日公正取引委員会告示第15号）第６項で規定する不当廉売であるとき、その他</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が特に認めるときは、この限りでない。</w:t>
      </w:r>
    </w:p>
    <w:p w14:paraId="77F1AA72" w14:textId="77777777" w:rsidR="002428FF" w:rsidRDefault="002428FF" w:rsidP="001935EC">
      <w:pPr>
        <w:overflowPunct w:val="0"/>
        <w:autoSpaceDE w:val="0"/>
        <w:autoSpaceDN w:val="0"/>
        <w:spacing w:line="34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前項の規定は、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に生じた実際の損害額が同項に規定する賠償金の額を超える場合においては、超過分につき賠償を請求することを妨げるものではない。</w:t>
      </w:r>
    </w:p>
    <w:p w14:paraId="0D24C82F"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（受注者の損害賠償請求等）</w:t>
      </w:r>
    </w:p>
    <w:p w14:paraId="572074C9"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2D2853"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一　第51条又は第52条の規定によりこの契約が解除されたとき。</w:t>
      </w:r>
    </w:p>
    <w:p w14:paraId="4670C1CF" w14:textId="77777777" w:rsidR="0042623D" w:rsidRPr="00E362E7" w:rsidRDefault="0042623D" w:rsidP="0042623D">
      <w:pPr>
        <w:overflowPunct w:val="0"/>
        <w:autoSpaceDE w:val="0"/>
        <w:autoSpaceDN w:val="0"/>
        <w:spacing w:line="340" w:lineRule="exact"/>
        <w:ind w:leftChars="100" w:left="294" w:hangingChars="42" w:hanging="84"/>
        <w:outlineLvl w:val="0"/>
        <w:rPr>
          <w:rFonts w:asciiTheme="minorEastAsia" w:eastAsiaTheme="minorEastAsia" w:hAnsiTheme="minorEastAsia"/>
          <w:sz w:val="20"/>
        </w:rPr>
      </w:pPr>
      <w:r w:rsidRPr="00E362E7">
        <w:rPr>
          <w:rFonts w:asciiTheme="minorEastAsia" w:eastAsiaTheme="minorEastAsia" w:hAnsiTheme="minorEastAsia" w:hint="eastAsia"/>
          <w:sz w:val="20"/>
        </w:rPr>
        <w:t>二　前号に掲げる場合のほか、債務の本旨に従った履行をしないとき又は債務の履行が不能であるとき。</w:t>
      </w:r>
    </w:p>
    <w:p w14:paraId="6EC7EAE1"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２　第33条第２項（第39条において準用する場合を含む。）の規定による請負代金の支払いが遅れた場合においては、受注者は、未受領金額につき、遅延日数に応じ、年</w:t>
      </w:r>
      <w:r w:rsidR="002255A1" w:rsidRPr="00FD2CA2">
        <w:rPr>
          <w:rFonts w:hAnsi="ＭＳ 明朝" w:hint="eastAsia"/>
          <w:sz w:val="20"/>
        </w:rPr>
        <w:t>2.5</w:t>
      </w:r>
      <w:r w:rsidRPr="00E362E7">
        <w:rPr>
          <w:rFonts w:asciiTheme="minorEastAsia" w:eastAsiaTheme="minorEastAsia" w:hAnsiTheme="minorEastAsia" w:hint="eastAsia"/>
          <w:sz w:val="20"/>
        </w:rPr>
        <w:t>ﾊﾟｰｾﾝﾄの割合で計算した額の遅延利息の支払いを発注者に請求することができる。</w:t>
      </w:r>
    </w:p>
    <w:p w14:paraId="068A9AED"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 xml:space="preserve">　（契約不適合責任期間等）</w:t>
      </w:r>
    </w:p>
    <w:p w14:paraId="0E6619D8"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DFA193B"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7EA6DB40"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３　前２項の請求等は、具体的な契約不適合の内容、請求する損害額の算定の根拠等当該請求等の根拠を示して、受注者の契約不適合責任を問う意思を明確に告げることで行う。</w:t>
      </w:r>
    </w:p>
    <w:p w14:paraId="623618F7"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４　発注者が第１項又は第２項に規定する契約不適合に係る請求等が可能な期間（以下この項及び第７項において「契約不適合責任期間」という。）の内に契約不適合を知り、その旨を受注者 に通知した場合において、発注者が通知から１年が経過する日までに前項に規定する方法による請求等をしたときは、契約不適合責任期間の内に請求等をしたものとみなす。</w:t>
      </w:r>
    </w:p>
    <w:p w14:paraId="5068992A"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7C8CD81"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６　前各項の規定は、契約不適合が受注者の故意又は重過失により生じたものであるときには適用せず、契約不適合に関する受注者の責任については、民法の定めるところによる。</w:t>
      </w:r>
    </w:p>
    <w:p w14:paraId="4D80A142"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７　民法第637条第１項の規定は、契約不適合責任期間については適用しない。</w:t>
      </w:r>
    </w:p>
    <w:p w14:paraId="5AB7412F"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８　発注者は、工事目的物の引渡しの際に契約不適合があることを知ったときは、第１項の規定にかかわらず、その旨を直ちに受注者に通知しなければ、当該契約不適合に関する請求等をすることはでき</w:t>
      </w:r>
      <w:r w:rsidRPr="00E362E7">
        <w:rPr>
          <w:rFonts w:asciiTheme="minorEastAsia" w:eastAsiaTheme="minorEastAsia" w:hAnsiTheme="minorEastAsia" w:hint="eastAsia"/>
          <w:sz w:val="20"/>
        </w:rPr>
        <w:lastRenderedPageBreak/>
        <w:t>ない。ただし、受注者がその契約不適合があることを知っていたときは、この限りでない。</w:t>
      </w:r>
    </w:p>
    <w:p w14:paraId="434C8A9B" w14:textId="77777777" w:rsidR="0042623D" w:rsidRPr="00E362E7" w:rsidRDefault="0042623D" w:rsidP="0042623D">
      <w:pPr>
        <w:overflowPunct w:val="0"/>
        <w:autoSpaceDE w:val="0"/>
        <w:autoSpaceDN w:val="0"/>
        <w:spacing w:line="340" w:lineRule="exact"/>
        <w:ind w:left="284" w:hangingChars="142" w:hanging="284"/>
        <w:outlineLvl w:val="0"/>
        <w:rPr>
          <w:rFonts w:asciiTheme="minorEastAsia" w:eastAsiaTheme="minorEastAsia" w:hAnsiTheme="minorEastAsia"/>
          <w:sz w:val="20"/>
        </w:rPr>
      </w:pPr>
      <w:r w:rsidRPr="00E362E7">
        <w:rPr>
          <w:rFonts w:asciiTheme="minorEastAsia" w:eastAsiaTheme="minorEastAsia" w:hAnsiTheme="minorEastAsia" w:hint="eastAsia"/>
          <w:sz w:val="20"/>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A6E30AD"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（火災保険等）</w:t>
      </w:r>
    </w:p>
    <w:p w14:paraId="204E4AEB" w14:textId="77777777" w:rsidR="002428FF" w:rsidRPr="00611983" w:rsidRDefault="002428FF" w:rsidP="001935EC">
      <w:pPr>
        <w:overflowPunct w:val="0"/>
        <w:autoSpaceDE w:val="0"/>
        <w:autoSpaceDN w:val="0"/>
        <w:spacing w:line="320" w:lineRule="exact"/>
        <w:ind w:left="284" w:hangingChars="142" w:hanging="284"/>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58</w:t>
      </w:r>
      <w:r w:rsidRPr="00611983">
        <w:rPr>
          <w:rFonts w:asciiTheme="minorEastAsia" w:eastAsiaTheme="minorEastAsia" w:hAnsiTheme="minorEastAsia" w:hint="eastAsia"/>
          <w:color w:val="000000" w:themeColor="text1"/>
          <w:sz w:val="20"/>
        </w:rPr>
        <w:t>条　（設計図書に火災保険等に関する保険が定められていない場合削除）</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69CECB0" w14:textId="77777777" w:rsidR="002428FF" w:rsidRPr="00611983" w:rsidRDefault="002428FF" w:rsidP="001935EC">
      <w:pPr>
        <w:overflowPunct w:val="0"/>
        <w:autoSpaceDE w:val="0"/>
        <w:autoSpaceDN w:val="0"/>
        <w:spacing w:line="320" w:lineRule="exact"/>
        <w:ind w:left="282"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（設計図書に火災保険等に関する保険が定められていない場合削除）</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は、前項の規定により保険契約を締結したときは、その証券又はこれに代わるものを直ちに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に提示しなければならない。</w:t>
      </w:r>
    </w:p>
    <w:p w14:paraId="7D311B89" w14:textId="77777777" w:rsidR="002428FF" w:rsidRPr="00611983" w:rsidRDefault="002428FF" w:rsidP="001935EC">
      <w:pPr>
        <w:overflowPunct w:val="0"/>
        <w:autoSpaceDE w:val="0"/>
        <w:autoSpaceDN w:val="0"/>
        <w:spacing w:line="320" w:lineRule="exact"/>
        <w:ind w:left="284" w:hangingChars="142" w:hanging="284"/>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３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は、工事目的物及び工事材料等を第１項の規定による保険以外の保険に付したときは、直ちにその旨を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に通知しなければならない。</w:t>
      </w:r>
    </w:p>
    <w:p w14:paraId="5FFA63DC"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（賠償金等の徴収）</w:t>
      </w:r>
    </w:p>
    <w:p w14:paraId="23D5C9F6" w14:textId="77777777" w:rsidR="002428FF" w:rsidRPr="00611983" w:rsidRDefault="002428FF" w:rsidP="00640F11">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59</w:t>
      </w:r>
      <w:r w:rsidRPr="00611983">
        <w:rPr>
          <w:rFonts w:asciiTheme="minorEastAsia" w:eastAsiaTheme="minorEastAsia" w:hAnsiTheme="minorEastAsia" w:hint="eastAsia"/>
          <w:color w:val="000000" w:themeColor="text1"/>
          <w:sz w:val="20"/>
        </w:rPr>
        <w:t xml:space="preserve">条　</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がこの契約に基づく賠償金、損害金又は違約金を</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の指定する期間内に支払わないときは、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は、その支払わない額に</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の指定する期間を経過した日から請負代金額支払の日まで年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パーセントの割合で計算した利息を付した額と、</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の支払うべき請負代金額とを相殺し、なお不足があるときは追徴する。</w:t>
      </w:r>
    </w:p>
    <w:p w14:paraId="5BB1B071" w14:textId="77777777" w:rsidR="002428FF" w:rsidRPr="00611983" w:rsidRDefault="002428FF" w:rsidP="001935EC">
      <w:pPr>
        <w:overflowPunct w:val="0"/>
        <w:autoSpaceDE w:val="0"/>
        <w:autoSpaceDN w:val="0"/>
        <w:spacing w:line="320" w:lineRule="exact"/>
        <w:ind w:leftChars="1" w:left="284" w:hangingChars="141" w:hanging="282"/>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２　前項の追徴をする場合には、</w:t>
      </w:r>
      <w:r w:rsidR="00D40E13" w:rsidRPr="00611983">
        <w:rPr>
          <w:rFonts w:asciiTheme="minorEastAsia" w:eastAsiaTheme="minorEastAsia" w:hAnsiTheme="minorEastAsia" w:hint="eastAsia"/>
          <w:color w:val="000000" w:themeColor="text1"/>
          <w:sz w:val="20"/>
        </w:rPr>
        <w:t>発注者</w:t>
      </w:r>
      <w:r w:rsidRPr="00611983">
        <w:rPr>
          <w:rFonts w:asciiTheme="minorEastAsia" w:eastAsiaTheme="minorEastAsia" w:hAnsiTheme="minorEastAsia" w:hint="eastAsia"/>
          <w:color w:val="000000" w:themeColor="text1"/>
          <w:sz w:val="20"/>
        </w:rPr>
        <w:t>は、</w:t>
      </w:r>
      <w:r w:rsidR="00D40E13" w:rsidRPr="00611983">
        <w:rPr>
          <w:rFonts w:asciiTheme="minorEastAsia" w:eastAsiaTheme="minorEastAsia" w:hAnsiTheme="minorEastAsia" w:hint="eastAsia"/>
          <w:color w:val="000000" w:themeColor="text1"/>
          <w:sz w:val="20"/>
        </w:rPr>
        <w:t>受注者</w:t>
      </w:r>
      <w:r w:rsidRPr="00611983">
        <w:rPr>
          <w:rFonts w:asciiTheme="minorEastAsia" w:eastAsiaTheme="minorEastAsia" w:hAnsiTheme="minorEastAsia" w:hint="eastAsia"/>
          <w:color w:val="000000" w:themeColor="text1"/>
          <w:sz w:val="20"/>
        </w:rPr>
        <w:t>から遅延日数につき年</w:t>
      </w:r>
      <w:r w:rsidR="002255A1" w:rsidRPr="00FD2CA2">
        <w:rPr>
          <w:rFonts w:hAnsi="ＭＳ 明朝" w:hint="eastAsia"/>
          <w:sz w:val="20"/>
        </w:rPr>
        <w:t>2.5</w:t>
      </w:r>
      <w:r w:rsidRPr="00611983">
        <w:rPr>
          <w:rFonts w:asciiTheme="minorEastAsia" w:eastAsiaTheme="minorEastAsia" w:hAnsiTheme="minorEastAsia" w:hint="eastAsia"/>
          <w:color w:val="000000" w:themeColor="text1"/>
          <w:sz w:val="20"/>
        </w:rPr>
        <w:t>パーセントの割合で計算した額の延滞金を徴収する。</w:t>
      </w:r>
    </w:p>
    <w:p w14:paraId="4ACAC33B"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（あっせん又は調停）</w:t>
      </w:r>
    </w:p>
    <w:p w14:paraId="5FB082A7" w14:textId="77777777" w:rsidR="002428FF" w:rsidRPr="00611983" w:rsidRDefault="002428FF" w:rsidP="002428FF">
      <w:pPr>
        <w:overflowPunct w:val="0"/>
        <w:autoSpaceDE w:val="0"/>
        <w:autoSpaceDN w:val="0"/>
        <w:spacing w:line="320" w:lineRule="exact"/>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第</w:t>
      </w:r>
      <w:r w:rsidR="00BD4BF7" w:rsidRPr="00E362E7">
        <w:rPr>
          <w:rFonts w:asciiTheme="minorEastAsia" w:eastAsiaTheme="minorEastAsia" w:hAnsiTheme="minorEastAsia" w:hint="eastAsia"/>
          <w:sz w:val="20"/>
        </w:rPr>
        <w:t>60</w:t>
      </w:r>
      <w:r w:rsidRPr="00611983">
        <w:rPr>
          <w:rFonts w:asciiTheme="minorEastAsia" w:eastAsiaTheme="minorEastAsia" w:hAnsiTheme="minorEastAsia" w:hint="eastAsia"/>
          <w:color w:val="000000" w:themeColor="text1"/>
          <w:sz w:val="20"/>
        </w:rPr>
        <w:t>条　（削除）</w:t>
      </w:r>
    </w:p>
    <w:p w14:paraId="119120CE" w14:textId="77777777" w:rsidR="002428FF" w:rsidRPr="00611983" w:rsidRDefault="002428FF" w:rsidP="002428FF">
      <w:pPr>
        <w:overflowPunct w:val="0"/>
        <w:autoSpaceDE w:val="0"/>
        <w:autoSpaceDN w:val="0"/>
        <w:spacing w:line="320" w:lineRule="exact"/>
        <w:outlineLvl w:val="0"/>
        <w:rPr>
          <w:rFonts w:asciiTheme="minorEastAsia" w:eastAsiaTheme="minorEastAsia" w:hAnsiTheme="minorEastAsia"/>
          <w:color w:val="000000" w:themeColor="text1"/>
          <w:sz w:val="20"/>
        </w:rPr>
      </w:pPr>
      <w:r w:rsidRPr="00611983">
        <w:rPr>
          <w:rFonts w:asciiTheme="minorEastAsia" w:eastAsiaTheme="minorEastAsia" w:hAnsiTheme="minorEastAsia" w:hint="eastAsia"/>
          <w:color w:val="000000" w:themeColor="text1"/>
          <w:sz w:val="20"/>
        </w:rPr>
        <w:t xml:space="preserve">　（仲裁）</w:t>
      </w:r>
    </w:p>
    <w:p w14:paraId="07A4340A" w14:textId="77777777" w:rsidR="002428FF" w:rsidRPr="00ED0200" w:rsidRDefault="002428FF" w:rsidP="00640F11">
      <w:pPr>
        <w:overflowPunct w:val="0"/>
        <w:autoSpaceDE w:val="0"/>
        <w:autoSpaceDN w:val="0"/>
        <w:spacing w:line="320" w:lineRule="atLeast"/>
        <w:rPr>
          <w:rFonts w:asciiTheme="minorEastAsia" w:eastAsiaTheme="minorEastAsia" w:hAnsiTheme="minorEastAsia"/>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61</w:t>
      </w:r>
      <w:r w:rsidRPr="00ED0200">
        <w:rPr>
          <w:rFonts w:asciiTheme="minorEastAsia" w:eastAsiaTheme="minorEastAsia" w:hAnsiTheme="minorEastAsia" w:hint="eastAsia"/>
          <w:sz w:val="20"/>
        </w:rPr>
        <w:t>条　（削除）</w:t>
      </w:r>
    </w:p>
    <w:p w14:paraId="416D15C3" w14:textId="77777777" w:rsidR="002428FF" w:rsidRPr="00ED0200" w:rsidRDefault="002428FF" w:rsidP="00640F11">
      <w:pPr>
        <w:overflowPunct w:val="0"/>
        <w:autoSpaceDE w:val="0"/>
        <w:autoSpaceDN w:val="0"/>
        <w:spacing w:line="320" w:lineRule="atLeast"/>
        <w:outlineLvl w:val="0"/>
        <w:rPr>
          <w:rFonts w:asciiTheme="minorEastAsia" w:eastAsiaTheme="minorEastAsia" w:hAnsiTheme="minorEastAsia"/>
          <w:sz w:val="20"/>
        </w:rPr>
      </w:pPr>
      <w:r w:rsidRPr="00ED0200">
        <w:rPr>
          <w:rFonts w:asciiTheme="minorEastAsia" w:eastAsiaTheme="minorEastAsia" w:hAnsiTheme="minorEastAsia" w:hint="eastAsia"/>
          <w:sz w:val="20"/>
        </w:rPr>
        <w:t xml:space="preserve">　</w:t>
      </w:r>
      <w:r w:rsidR="00C86C3E" w:rsidRPr="00ED0200">
        <w:rPr>
          <w:rFonts w:asciiTheme="minorEastAsia" w:eastAsiaTheme="minorEastAsia" w:hAnsiTheme="minorEastAsia" w:hint="eastAsia"/>
          <w:sz w:val="20"/>
        </w:rPr>
        <w:t>（暴力団等からの不当介入に対する報告及び届出の義務）</w:t>
      </w:r>
    </w:p>
    <w:p w14:paraId="10E8A12D" w14:textId="77777777" w:rsidR="00BC0DE6" w:rsidRPr="00ED0200" w:rsidRDefault="002428FF" w:rsidP="00640F11">
      <w:pPr>
        <w:overflowPunct w:val="0"/>
        <w:autoSpaceDE w:val="0"/>
        <w:autoSpaceDN w:val="0"/>
        <w:spacing w:line="320" w:lineRule="atLeast"/>
        <w:rPr>
          <w:rFonts w:asciiTheme="minorEastAsia" w:eastAsiaTheme="minorEastAsia" w:hAnsiTheme="minorEastAsia"/>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62</w:t>
      </w:r>
      <w:r w:rsidRPr="00ED0200">
        <w:rPr>
          <w:rFonts w:asciiTheme="minorEastAsia" w:eastAsiaTheme="minorEastAsia" w:hAnsiTheme="minorEastAsia" w:hint="eastAsia"/>
          <w:sz w:val="20"/>
        </w:rPr>
        <w:t xml:space="preserve">条　</w:t>
      </w:r>
      <w:r w:rsidR="00C86C3E" w:rsidRPr="00ED0200">
        <w:rPr>
          <w:rFonts w:asciiTheme="minorEastAsia" w:eastAsiaTheme="minorEastAsia" w:hAnsiTheme="minorEastAsia" w:hint="eastAsia"/>
          <w:sz w:val="20"/>
        </w:rPr>
        <w:t>受注者は、この契約に係る工事の遂行に当たり、暴力団等から不当な要求を受けたときは、遅滞なく発注者に報告するとともに、所轄の警察署</w:t>
      </w:r>
      <w:r w:rsidR="001809F2" w:rsidRPr="00ED0200">
        <w:rPr>
          <w:rFonts w:asciiTheme="minorEastAsia" w:eastAsiaTheme="minorEastAsia" w:hAnsiTheme="minorEastAsia" w:hint="eastAsia"/>
          <w:sz w:val="20"/>
        </w:rPr>
        <w:t>に届け出なければならない。</w:t>
      </w:r>
    </w:p>
    <w:p w14:paraId="477BEBD3" w14:textId="77777777" w:rsidR="001809F2" w:rsidRPr="00ED0200" w:rsidRDefault="001809F2" w:rsidP="00640F11">
      <w:pPr>
        <w:overflowPunct w:val="0"/>
        <w:autoSpaceDE w:val="0"/>
        <w:autoSpaceDN w:val="0"/>
        <w:spacing w:line="320" w:lineRule="atLeast"/>
        <w:ind w:firstLineChars="100" w:firstLine="200"/>
        <w:rPr>
          <w:rFonts w:asciiTheme="minorEastAsia" w:eastAsiaTheme="minorEastAsia" w:hAnsiTheme="minorEastAsia"/>
          <w:sz w:val="20"/>
        </w:rPr>
      </w:pPr>
      <w:r w:rsidRPr="00ED0200">
        <w:rPr>
          <w:rFonts w:asciiTheme="minorEastAsia" w:eastAsiaTheme="minorEastAsia" w:hAnsiTheme="minorEastAsia" w:hint="eastAsia"/>
          <w:sz w:val="20"/>
        </w:rPr>
        <w:t>（補則）</w:t>
      </w:r>
    </w:p>
    <w:p w14:paraId="7812EB7E" w14:textId="77777777" w:rsidR="001809F2" w:rsidRPr="00611983" w:rsidRDefault="001809F2" w:rsidP="00640F11">
      <w:pPr>
        <w:overflowPunct w:val="0"/>
        <w:autoSpaceDE w:val="0"/>
        <w:autoSpaceDN w:val="0"/>
        <w:spacing w:line="320" w:lineRule="atLeast"/>
        <w:rPr>
          <w:rFonts w:asciiTheme="minorEastAsia" w:eastAsiaTheme="minorEastAsia" w:hAnsiTheme="minorEastAsia"/>
          <w:color w:val="000000" w:themeColor="text1"/>
          <w:sz w:val="20"/>
        </w:rPr>
      </w:pPr>
      <w:r w:rsidRPr="00ED0200">
        <w:rPr>
          <w:rFonts w:asciiTheme="minorEastAsia" w:eastAsiaTheme="minorEastAsia" w:hAnsiTheme="minorEastAsia" w:hint="eastAsia"/>
          <w:sz w:val="20"/>
        </w:rPr>
        <w:t>第</w:t>
      </w:r>
      <w:r w:rsidR="00BD4BF7" w:rsidRPr="00E362E7">
        <w:rPr>
          <w:rFonts w:asciiTheme="minorEastAsia" w:eastAsiaTheme="minorEastAsia" w:hAnsiTheme="minorEastAsia" w:hint="eastAsia"/>
          <w:sz w:val="20"/>
        </w:rPr>
        <w:t>63</w:t>
      </w:r>
      <w:r w:rsidRPr="00ED0200">
        <w:rPr>
          <w:rFonts w:asciiTheme="minorEastAsia" w:eastAsiaTheme="minorEastAsia" w:hAnsiTheme="minorEastAsia" w:hint="eastAsia"/>
          <w:sz w:val="20"/>
        </w:rPr>
        <w:t xml:space="preserve">条　</w:t>
      </w:r>
      <w:r w:rsidRPr="00611983">
        <w:rPr>
          <w:rFonts w:asciiTheme="minorEastAsia" w:eastAsiaTheme="minorEastAsia" w:hAnsiTheme="minorEastAsia" w:hint="eastAsia"/>
          <w:color w:val="000000" w:themeColor="text1"/>
          <w:sz w:val="20"/>
        </w:rPr>
        <w:t>この約款に定めのない事項については、必要に応じて発注者と受注者とが協議して定める。</w:t>
      </w:r>
    </w:p>
    <w:sectPr w:rsidR="001809F2" w:rsidRPr="00611983" w:rsidSect="00A9286C">
      <w:footerReference w:type="default" r:id="rId8"/>
      <w:pgSz w:w="11906" w:h="16838" w:code="9"/>
      <w:pgMar w:top="1701" w:right="1134" w:bottom="902" w:left="1418"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28F6" w14:textId="77777777" w:rsidR="00A516DD" w:rsidRDefault="00A516DD" w:rsidP="00345FC3">
      <w:r>
        <w:separator/>
      </w:r>
    </w:p>
  </w:endnote>
  <w:endnote w:type="continuationSeparator" w:id="0">
    <w:p w14:paraId="3CC1CE77" w14:textId="77777777" w:rsidR="00A516DD" w:rsidRDefault="00A516DD" w:rsidP="003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E6D" w14:textId="77777777" w:rsidR="00F925BB" w:rsidRPr="00A9286C" w:rsidRDefault="00F925BB" w:rsidP="00A9286C">
    <w:pPr>
      <w:pStyle w:val="ab"/>
      <w:jc w:val="center"/>
      <w:rPr>
        <w:sz w:val="16"/>
        <w:szCs w:val="16"/>
      </w:rPr>
    </w:pPr>
    <w:r w:rsidRPr="00A9286C">
      <w:rPr>
        <w:sz w:val="16"/>
        <w:szCs w:val="16"/>
      </w:rPr>
      <w:fldChar w:fldCharType="begin"/>
    </w:r>
    <w:r w:rsidRPr="00A9286C">
      <w:rPr>
        <w:sz w:val="16"/>
        <w:szCs w:val="16"/>
      </w:rPr>
      <w:instrText xml:space="preserve"> PAGE  \* Arabic  \* MERGEFORMAT </w:instrText>
    </w:r>
    <w:r w:rsidRPr="00A9286C">
      <w:rPr>
        <w:sz w:val="16"/>
        <w:szCs w:val="16"/>
      </w:rPr>
      <w:fldChar w:fldCharType="separate"/>
    </w:r>
    <w:r w:rsidR="00FD2CA2">
      <w:rPr>
        <w:noProof/>
        <w:sz w:val="16"/>
        <w:szCs w:val="16"/>
      </w:rPr>
      <w:t>1</w:t>
    </w:r>
    <w:r w:rsidRPr="00A928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4D10" w14:textId="77777777" w:rsidR="00A516DD" w:rsidRDefault="00A516DD" w:rsidP="00345FC3">
      <w:r>
        <w:separator/>
      </w:r>
    </w:p>
  </w:footnote>
  <w:footnote w:type="continuationSeparator" w:id="0">
    <w:p w14:paraId="1EBB470C" w14:textId="77777777" w:rsidR="00A516DD" w:rsidRDefault="00A516DD" w:rsidP="0034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16385"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E7"/>
    <w:rsid w:val="00013B3A"/>
    <w:rsid w:val="00015D61"/>
    <w:rsid w:val="00024350"/>
    <w:rsid w:val="00027E69"/>
    <w:rsid w:val="00030FE4"/>
    <w:rsid w:val="00031753"/>
    <w:rsid w:val="00034AF8"/>
    <w:rsid w:val="00052BD7"/>
    <w:rsid w:val="00064E34"/>
    <w:rsid w:val="000772F6"/>
    <w:rsid w:val="000807CF"/>
    <w:rsid w:val="000826DC"/>
    <w:rsid w:val="00083AD3"/>
    <w:rsid w:val="00090AEC"/>
    <w:rsid w:val="0009188D"/>
    <w:rsid w:val="000961DA"/>
    <w:rsid w:val="00097615"/>
    <w:rsid w:val="000A5080"/>
    <w:rsid w:val="000B242A"/>
    <w:rsid w:val="000B7825"/>
    <w:rsid w:val="000C4E3D"/>
    <w:rsid w:val="000D5B31"/>
    <w:rsid w:val="000E4D30"/>
    <w:rsid w:val="000F1B5A"/>
    <w:rsid w:val="00106F29"/>
    <w:rsid w:val="0011160E"/>
    <w:rsid w:val="00127334"/>
    <w:rsid w:val="00146DCF"/>
    <w:rsid w:val="00172FF1"/>
    <w:rsid w:val="00174243"/>
    <w:rsid w:val="00174302"/>
    <w:rsid w:val="001750EA"/>
    <w:rsid w:val="00175324"/>
    <w:rsid w:val="001809F2"/>
    <w:rsid w:val="00183959"/>
    <w:rsid w:val="001935EC"/>
    <w:rsid w:val="00194907"/>
    <w:rsid w:val="001B076A"/>
    <w:rsid w:val="001B4257"/>
    <w:rsid w:val="001C23DE"/>
    <w:rsid w:val="001C3877"/>
    <w:rsid w:val="001C5C75"/>
    <w:rsid w:val="002035C3"/>
    <w:rsid w:val="00207E25"/>
    <w:rsid w:val="002255A1"/>
    <w:rsid w:val="002264E5"/>
    <w:rsid w:val="00241313"/>
    <w:rsid w:val="002428FF"/>
    <w:rsid w:val="002526CB"/>
    <w:rsid w:val="0028147F"/>
    <w:rsid w:val="00291D4B"/>
    <w:rsid w:val="002A3696"/>
    <w:rsid w:val="002B1E20"/>
    <w:rsid w:val="002B285A"/>
    <w:rsid w:val="002C44D0"/>
    <w:rsid w:val="002E34F4"/>
    <w:rsid w:val="002F148C"/>
    <w:rsid w:val="00313545"/>
    <w:rsid w:val="00315C1B"/>
    <w:rsid w:val="00317476"/>
    <w:rsid w:val="00322C1A"/>
    <w:rsid w:val="003412E8"/>
    <w:rsid w:val="00345FC3"/>
    <w:rsid w:val="003617E9"/>
    <w:rsid w:val="00364EDF"/>
    <w:rsid w:val="00381CEF"/>
    <w:rsid w:val="00384609"/>
    <w:rsid w:val="00386F11"/>
    <w:rsid w:val="003914A8"/>
    <w:rsid w:val="003D23EE"/>
    <w:rsid w:val="003F3A7C"/>
    <w:rsid w:val="00402078"/>
    <w:rsid w:val="004075D0"/>
    <w:rsid w:val="00420F06"/>
    <w:rsid w:val="0042623D"/>
    <w:rsid w:val="00426861"/>
    <w:rsid w:val="004404EE"/>
    <w:rsid w:val="004451B6"/>
    <w:rsid w:val="00464501"/>
    <w:rsid w:val="00465B49"/>
    <w:rsid w:val="00472E60"/>
    <w:rsid w:val="00481C88"/>
    <w:rsid w:val="004B6739"/>
    <w:rsid w:val="004C2979"/>
    <w:rsid w:val="00506B37"/>
    <w:rsid w:val="00521CD6"/>
    <w:rsid w:val="00535C11"/>
    <w:rsid w:val="00537AF5"/>
    <w:rsid w:val="005423C7"/>
    <w:rsid w:val="00543D6E"/>
    <w:rsid w:val="00577E03"/>
    <w:rsid w:val="00583C0B"/>
    <w:rsid w:val="0059501B"/>
    <w:rsid w:val="005969C8"/>
    <w:rsid w:val="005A079E"/>
    <w:rsid w:val="005B118E"/>
    <w:rsid w:val="005C0B8E"/>
    <w:rsid w:val="005C5544"/>
    <w:rsid w:val="005C7DF7"/>
    <w:rsid w:val="005E02D0"/>
    <w:rsid w:val="005F11E1"/>
    <w:rsid w:val="00611983"/>
    <w:rsid w:val="00613107"/>
    <w:rsid w:val="00616C5E"/>
    <w:rsid w:val="00627D8C"/>
    <w:rsid w:val="00633588"/>
    <w:rsid w:val="00633A5E"/>
    <w:rsid w:val="00640F11"/>
    <w:rsid w:val="006430D2"/>
    <w:rsid w:val="00655F0F"/>
    <w:rsid w:val="0066790F"/>
    <w:rsid w:val="00676C40"/>
    <w:rsid w:val="006826CB"/>
    <w:rsid w:val="00685B45"/>
    <w:rsid w:val="00692A56"/>
    <w:rsid w:val="006B7C9C"/>
    <w:rsid w:val="006C29FF"/>
    <w:rsid w:val="006E3DA6"/>
    <w:rsid w:val="006E4820"/>
    <w:rsid w:val="0070011E"/>
    <w:rsid w:val="00700550"/>
    <w:rsid w:val="00703C3A"/>
    <w:rsid w:val="0071226E"/>
    <w:rsid w:val="00752431"/>
    <w:rsid w:val="0076338A"/>
    <w:rsid w:val="007644AB"/>
    <w:rsid w:val="007749E8"/>
    <w:rsid w:val="00781325"/>
    <w:rsid w:val="007861B4"/>
    <w:rsid w:val="00795B21"/>
    <w:rsid w:val="0079684C"/>
    <w:rsid w:val="007A2E5E"/>
    <w:rsid w:val="007C3DFD"/>
    <w:rsid w:val="007C5A47"/>
    <w:rsid w:val="007D360B"/>
    <w:rsid w:val="007D41AA"/>
    <w:rsid w:val="007E2426"/>
    <w:rsid w:val="007E3AF9"/>
    <w:rsid w:val="007E6182"/>
    <w:rsid w:val="00811BB0"/>
    <w:rsid w:val="00820D24"/>
    <w:rsid w:val="00826EFA"/>
    <w:rsid w:val="00830D61"/>
    <w:rsid w:val="00841902"/>
    <w:rsid w:val="0086134B"/>
    <w:rsid w:val="00863B38"/>
    <w:rsid w:val="00872A4C"/>
    <w:rsid w:val="00892506"/>
    <w:rsid w:val="00893D39"/>
    <w:rsid w:val="008A360D"/>
    <w:rsid w:val="008A7EB3"/>
    <w:rsid w:val="008C1A31"/>
    <w:rsid w:val="008C4602"/>
    <w:rsid w:val="008D5024"/>
    <w:rsid w:val="008F022C"/>
    <w:rsid w:val="0091633E"/>
    <w:rsid w:val="0092697F"/>
    <w:rsid w:val="00932C51"/>
    <w:rsid w:val="00935F0F"/>
    <w:rsid w:val="00945FA4"/>
    <w:rsid w:val="009545F8"/>
    <w:rsid w:val="00954DD6"/>
    <w:rsid w:val="00962EE5"/>
    <w:rsid w:val="009651C3"/>
    <w:rsid w:val="00990EE3"/>
    <w:rsid w:val="009A7424"/>
    <w:rsid w:val="009B12F4"/>
    <w:rsid w:val="009C0D2E"/>
    <w:rsid w:val="009E4174"/>
    <w:rsid w:val="009F6AC3"/>
    <w:rsid w:val="00A024B8"/>
    <w:rsid w:val="00A026EE"/>
    <w:rsid w:val="00A14375"/>
    <w:rsid w:val="00A16FE8"/>
    <w:rsid w:val="00A2008F"/>
    <w:rsid w:val="00A20189"/>
    <w:rsid w:val="00A455EF"/>
    <w:rsid w:val="00A516DD"/>
    <w:rsid w:val="00A55F4D"/>
    <w:rsid w:val="00A5678C"/>
    <w:rsid w:val="00A638B9"/>
    <w:rsid w:val="00A6507C"/>
    <w:rsid w:val="00A9286C"/>
    <w:rsid w:val="00AA3D3A"/>
    <w:rsid w:val="00AA55B4"/>
    <w:rsid w:val="00AB200A"/>
    <w:rsid w:val="00AD5114"/>
    <w:rsid w:val="00AE4D95"/>
    <w:rsid w:val="00AE5E23"/>
    <w:rsid w:val="00AE7A7E"/>
    <w:rsid w:val="00AF445A"/>
    <w:rsid w:val="00AF63BE"/>
    <w:rsid w:val="00B105E5"/>
    <w:rsid w:val="00B113C5"/>
    <w:rsid w:val="00B338D5"/>
    <w:rsid w:val="00B35B43"/>
    <w:rsid w:val="00B4228A"/>
    <w:rsid w:val="00B472AA"/>
    <w:rsid w:val="00B52CDB"/>
    <w:rsid w:val="00B5600E"/>
    <w:rsid w:val="00B62446"/>
    <w:rsid w:val="00B63BBA"/>
    <w:rsid w:val="00B66722"/>
    <w:rsid w:val="00B77AC2"/>
    <w:rsid w:val="00B8057B"/>
    <w:rsid w:val="00B80C32"/>
    <w:rsid w:val="00B83BF4"/>
    <w:rsid w:val="00B97F75"/>
    <w:rsid w:val="00BA7CE5"/>
    <w:rsid w:val="00BC0DE6"/>
    <w:rsid w:val="00BC74FB"/>
    <w:rsid w:val="00BD4BF7"/>
    <w:rsid w:val="00BD72C6"/>
    <w:rsid w:val="00BE28B0"/>
    <w:rsid w:val="00BE389C"/>
    <w:rsid w:val="00BF2EFF"/>
    <w:rsid w:val="00C03F60"/>
    <w:rsid w:val="00C145AA"/>
    <w:rsid w:val="00C44058"/>
    <w:rsid w:val="00C44CF4"/>
    <w:rsid w:val="00C53AEE"/>
    <w:rsid w:val="00C611E0"/>
    <w:rsid w:val="00C75443"/>
    <w:rsid w:val="00C81046"/>
    <w:rsid w:val="00C821F3"/>
    <w:rsid w:val="00C829D7"/>
    <w:rsid w:val="00C86C3E"/>
    <w:rsid w:val="00CA5C8A"/>
    <w:rsid w:val="00CB383C"/>
    <w:rsid w:val="00CB680C"/>
    <w:rsid w:val="00CC3C00"/>
    <w:rsid w:val="00CD0530"/>
    <w:rsid w:val="00CF21D2"/>
    <w:rsid w:val="00CF55FD"/>
    <w:rsid w:val="00D111B7"/>
    <w:rsid w:val="00D206D4"/>
    <w:rsid w:val="00D40E13"/>
    <w:rsid w:val="00D45F83"/>
    <w:rsid w:val="00D56BFB"/>
    <w:rsid w:val="00D637E3"/>
    <w:rsid w:val="00D8014D"/>
    <w:rsid w:val="00D93BE6"/>
    <w:rsid w:val="00DB7790"/>
    <w:rsid w:val="00DC3F78"/>
    <w:rsid w:val="00DE4B8F"/>
    <w:rsid w:val="00DE620F"/>
    <w:rsid w:val="00DE6A1F"/>
    <w:rsid w:val="00E0415D"/>
    <w:rsid w:val="00E1038D"/>
    <w:rsid w:val="00E21EEA"/>
    <w:rsid w:val="00E273A5"/>
    <w:rsid w:val="00E31EC4"/>
    <w:rsid w:val="00E35353"/>
    <w:rsid w:val="00E362E7"/>
    <w:rsid w:val="00E47BE2"/>
    <w:rsid w:val="00E8249D"/>
    <w:rsid w:val="00E83723"/>
    <w:rsid w:val="00E84310"/>
    <w:rsid w:val="00E86077"/>
    <w:rsid w:val="00E87C54"/>
    <w:rsid w:val="00EA43A3"/>
    <w:rsid w:val="00EA7146"/>
    <w:rsid w:val="00EB2136"/>
    <w:rsid w:val="00EC69C6"/>
    <w:rsid w:val="00EC6A41"/>
    <w:rsid w:val="00ED0200"/>
    <w:rsid w:val="00EF1611"/>
    <w:rsid w:val="00EF7E9E"/>
    <w:rsid w:val="00F0764B"/>
    <w:rsid w:val="00F17DFD"/>
    <w:rsid w:val="00F20E9B"/>
    <w:rsid w:val="00F271F8"/>
    <w:rsid w:val="00F30A33"/>
    <w:rsid w:val="00F327A2"/>
    <w:rsid w:val="00F35781"/>
    <w:rsid w:val="00F362F6"/>
    <w:rsid w:val="00F43B3B"/>
    <w:rsid w:val="00F56067"/>
    <w:rsid w:val="00F64298"/>
    <w:rsid w:val="00F74F1C"/>
    <w:rsid w:val="00F925BB"/>
    <w:rsid w:val="00F93662"/>
    <w:rsid w:val="00FA12E7"/>
    <w:rsid w:val="00FA4B6E"/>
    <w:rsid w:val="00FC380A"/>
    <w:rsid w:val="00FD2CA2"/>
    <w:rsid w:val="00FE30E2"/>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textbox style="layout-flow:vertical-ideographic" inset="5.85pt,.7pt,5.85pt,.7pt"/>
    </o:shapedefaults>
    <o:shapelayout v:ext="edit">
      <o:idmap v:ext="edit" data="1"/>
    </o:shapelayout>
  </w:shapeDefaults>
  <w:decimalSymbol w:val="."/>
  <w:listSeparator w:val=","/>
  <w14:docId w14:val="5B631A23"/>
  <w15:docId w15:val="{9DD0B245-A074-4325-B319-10A9EF6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D30"/>
    <w:pPr>
      <w:widowControl w:val="0"/>
      <w:jc w:val="both"/>
    </w:pPr>
    <w:rPr>
      <w:rFonts w:ascii="ＭＳ 明朝"/>
      <w:sz w:val="21"/>
    </w:rPr>
  </w:style>
  <w:style w:type="paragraph" w:styleId="1">
    <w:name w:val="heading 1"/>
    <w:basedOn w:val="a"/>
    <w:next w:val="a"/>
    <w:link w:val="10"/>
    <w:qFormat/>
    <w:rsid w:val="000E4D3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4D30"/>
  </w:style>
  <w:style w:type="paragraph" w:styleId="a5">
    <w:name w:val="Body Text"/>
    <w:basedOn w:val="a"/>
    <w:link w:val="a6"/>
    <w:rsid w:val="000E4D30"/>
    <w:pPr>
      <w:autoSpaceDE w:val="0"/>
      <w:autoSpaceDN w:val="0"/>
    </w:pPr>
    <w:rPr>
      <w:sz w:val="22"/>
    </w:rPr>
  </w:style>
  <w:style w:type="paragraph" w:styleId="a7">
    <w:name w:val="Body Text Indent"/>
    <w:basedOn w:val="a"/>
    <w:link w:val="a8"/>
    <w:rsid w:val="000E4D30"/>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uiPriority w:val="99"/>
    <w:rsid w:val="00345FC3"/>
    <w:pPr>
      <w:tabs>
        <w:tab w:val="center" w:pos="4252"/>
        <w:tab w:val="right" w:pos="8504"/>
      </w:tabs>
      <w:snapToGrid w:val="0"/>
    </w:pPr>
  </w:style>
  <w:style w:type="character" w:customStyle="1" w:styleId="aa">
    <w:name w:val="ヘッダー (文字)"/>
    <w:basedOn w:val="a0"/>
    <w:link w:val="a9"/>
    <w:uiPriority w:val="99"/>
    <w:rsid w:val="00345FC3"/>
    <w:rPr>
      <w:rFonts w:ascii="ＭＳ 明朝"/>
      <w:sz w:val="21"/>
    </w:rPr>
  </w:style>
  <w:style w:type="paragraph" w:styleId="ab">
    <w:name w:val="footer"/>
    <w:basedOn w:val="a"/>
    <w:link w:val="ac"/>
    <w:rsid w:val="00345FC3"/>
    <w:pPr>
      <w:tabs>
        <w:tab w:val="center" w:pos="4252"/>
        <w:tab w:val="right" w:pos="8504"/>
      </w:tabs>
      <w:snapToGrid w:val="0"/>
    </w:pPr>
  </w:style>
  <w:style w:type="character" w:customStyle="1" w:styleId="ac">
    <w:name w:val="フッター (文字)"/>
    <w:basedOn w:val="a0"/>
    <w:link w:val="ab"/>
    <w:rsid w:val="00345FC3"/>
    <w:rPr>
      <w:rFonts w:ascii="ＭＳ 明朝"/>
      <w:sz w:val="21"/>
    </w:rPr>
  </w:style>
  <w:style w:type="paragraph" w:styleId="ad">
    <w:name w:val="Document Map"/>
    <w:basedOn w:val="a"/>
    <w:link w:val="ae"/>
    <w:rsid w:val="00426861"/>
    <w:rPr>
      <w:rFonts w:ascii="MS UI Gothic" w:eastAsia="MS UI Gothic"/>
      <w:sz w:val="18"/>
      <w:szCs w:val="18"/>
    </w:rPr>
  </w:style>
  <w:style w:type="character" w:customStyle="1" w:styleId="ae">
    <w:name w:val="見出しマップ (文字)"/>
    <w:basedOn w:val="a0"/>
    <w:link w:val="ad"/>
    <w:rsid w:val="00426861"/>
    <w:rPr>
      <w:rFonts w:ascii="MS UI Gothic" w:eastAsia="MS UI Gothic"/>
      <w:sz w:val="18"/>
      <w:szCs w:val="18"/>
    </w:rPr>
  </w:style>
  <w:style w:type="paragraph" w:styleId="af">
    <w:name w:val="No Spacing"/>
    <w:link w:val="af0"/>
    <w:uiPriority w:val="1"/>
    <w:qFormat/>
    <w:rsid w:val="00A9286C"/>
    <w:rPr>
      <w:sz w:val="22"/>
      <w:szCs w:val="22"/>
    </w:rPr>
  </w:style>
  <w:style w:type="character" w:customStyle="1" w:styleId="af0">
    <w:name w:val="行間詰め (文字)"/>
    <w:basedOn w:val="a0"/>
    <w:link w:val="af"/>
    <w:uiPriority w:val="1"/>
    <w:rsid w:val="00A9286C"/>
    <w:rPr>
      <w:sz w:val="22"/>
      <w:szCs w:val="22"/>
      <w:lang w:val="en-US" w:eastAsia="ja-JP" w:bidi="ar-SA"/>
    </w:rPr>
  </w:style>
  <w:style w:type="table" w:styleId="af1">
    <w:name w:val="Table Grid"/>
    <w:basedOn w:val="a1"/>
    <w:uiPriority w:val="59"/>
    <w:rsid w:val="002428FF"/>
    <w:rPr>
      <w:rFonts w:asciiTheme="minorHAnsi" w:eastAsiaTheme="minorEastAsia" w:hAnsiTheme="minorHAnsi" w:cstheme="minorBidi"/>
      <w:kern w:val="2"/>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日付 (文字)"/>
    <w:basedOn w:val="a0"/>
    <w:link w:val="a3"/>
    <w:rsid w:val="002428FF"/>
    <w:rPr>
      <w:rFonts w:ascii="ＭＳ 明朝"/>
      <w:sz w:val="21"/>
    </w:rPr>
  </w:style>
  <w:style w:type="character" w:customStyle="1" w:styleId="10">
    <w:name w:val="見出し 1 (文字)"/>
    <w:basedOn w:val="a0"/>
    <w:link w:val="1"/>
    <w:rsid w:val="002428FF"/>
    <w:rPr>
      <w:rFonts w:ascii="Arial" w:eastAsia="ＭＳ ゴシック" w:hAnsi="Arial"/>
      <w:sz w:val="24"/>
    </w:rPr>
  </w:style>
  <w:style w:type="character" w:customStyle="1" w:styleId="a6">
    <w:name w:val="本文 (文字)"/>
    <w:basedOn w:val="a0"/>
    <w:link w:val="a5"/>
    <w:rsid w:val="002428FF"/>
    <w:rPr>
      <w:rFonts w:ascii="ＭＳ 明朝"/>
      <w:sz w:val="22"/>
    </w:rPr>
  </w:style>
  <w:style w:type="character" w:customStyle="1" w:styleId="a8">
    <w:name w:val="本文インデント (文字)"/>
    <w:basedOn w:val="a0"/>
    <w:link w:val="a7"/>
    <w:rsid w:val="002428FF"/>
    <w:rPr>
      <w:rFonts w:ascii="ＭＳ 明朝" w:hAnsi="ＭＳ 明朝"/>
    </w:rPr>
  </w:style>
  <w:style w:type="paragraph" w:styleId="af2">
    <w:name w:val="Balloon Text"/>
    <w:basedOn w:val="a"/>
    <w:link w:val="af3"/>
    <w:rsid w:val="007D360B"/>
    <w:rPr>
      <w:rFonts w:asciiTheme="majorHAnsi" w:eastAsiaTheme="majorEastAsia" w:hAnsiTheme="majorHAnsi" w:cstheme="majorBidi"/>
      <w:sz w:val="18"/>
      <w:szCs w:val="18"/>
    </w:rPr>
  </w:style>
  <w:style w:type="character" w:customStyle="1" w:styleId="af3">
    <w:name w:val="吹き出し (文字)"/>
    <w:basedOn w:val="a0"/>
    <w:link w:val="af2"/>
    <w:rsid w:val="007D360B"/>
    <w:rPr>
      <w:rFonts w:asciiTheme="majorHAnsi" w:eastAsiaTheme="majorEastAsia" w:hAnsiTheme="majorHAnsi" w:cstheme="majorBidi"/>
      <w:sz w:val="18"/>
      <w:szCs w:val="18"/>
    </w:rPr>
  </w:style>
  <w:style w:type="paragraph" w:styleId="3">
    <w:name w:val="Body Text Indent 3"/>
    <w:basedOn w:val="a"/>
    <w:link w:val="30"/>
    <w:semiHidden/>
    <w:unhideWhenUsed/>
    <w:rsid w:val="00EF7E9E"/>
    <w:pPr>
      <w:ind w:leftChars="400" w:left="851"/>
    </w:pPr>
    <w:rPr>
      <w:sz w:val="16"/>
      <w:szCs w:val="16"/>
    </w:rPr>
  </w:style>
  <w:style w:type="character" w:customStyle="1" w:styleId="30">
    <w:name w:val="本文インデント 3 (文字)"/>
    <w:basedOn w:val="a0"/>
    <w:link w:val="3"/>
    <w:semiHidden/>
    <w:rsid w:val="00EF7E9E"/>
    <w:rPr>
      <w:rFonts w:asci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54D8-6D3F-415C-9570-52D5007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29627</Words>
  <Characters>1686</Characters>
  <Application>Microsoft Office Word</Application>
  <DocSecurity>0</DocSecurity>
  <Lines>14</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中畑　強</cp:lastModifiedBy>
  <cp:revision>10</cp:revision>
  <cp:lastPrinted>2017-01-16T06:50:00Z</cp:lastPrinted>
  <dcterms:created xsi:type="dcterms:W3CDTF">2021-03-31T03:38:00Z</dcterms:created>
  <dcterms:modified xsi:type="dcterms:W3CDTF">2022-07-20T04:26:00Z</dcterms:modified>
</cp:coreProperties>
</file>