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125C4" w14:textId="6EAE2106" w:rsidR="00B656E5" w:rsidRPr="00442FE0" w:rsidRDefault="00442FE0" w:rsidP="00442FE0">
      <w:pPr>
        <w:jc w:val="right"/>
        <w:rPr>
          <w:rFonts w:ascii="Meiryo UI" w:eastAsia="Meiryo UI" w:hAnsi="Meiryo UI"/>
          <w:szCs w:val="21"/>
          <w:lang w:eastAsia="zh-CN"/>
        </w:rPr>
      </w:pPr>
      <w:r w:rsidRPr="00442FE0">
        <w:rPr>
          <w:rFonts w:ascii="Meiryo UI" w:eastAsia="Meiryo UI" w:hAnsi="Meiryo UI" w:hint="eastAsia"/>
          <w:szCs w:val="21"/>
          <w:lang w:eastAsia="zh-CN"/>
        </w:rPr>
        <w:t>第　　号</w:t>
      </w:r>
      <w:r w:rsidR="005530A2" w:rsidRPr="00442FE0"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0EFD45" wp14:editId="38172BD0">
                <wp:simplePos x="0" y="0"/>
                <wp:positionH relativeFrom="margin">
                  <wp:posOffset>-635</wp:posOffset>
                </wp:positionH>
                <wp:positionV relativeFrom="paragraph">
                  <wp:posOffset>5715</wp:posOffset>
                </wp:positionV>
                <wp:extent cx="730250" cy="323850"/>
                <wp:effectExtent l="0" t="0" r="1270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2385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3B2E41" w14:textId="77777777" w:rsidR="005530A2" w:rsidRPr="005530A2" w:rsidRDefault="005B2739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05pt;margin-top:.45pt;width:57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" filled="f" strokeweight="1pt">
                <v:textbox inset="5.85pt,.7pt,5.85pt,.7pt">
                  <w:txbxContent>
                    <w:p w:rsidR="005530A2" w:rsidRPr="005530A2" w:rsidRDefault="005B2739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D227F8F" w14:textId="30B7983A" w:rsidR="00272571" w:rsidRPr="005530A2" w:rsidRDefault="00272571" w:rsidP="00272571">
      <w:pPr>
        <w:jc w:val="right"/>
        <w:rPr>
          <w:rFonts w:ascii="Meiryo UI" w:eastAsia="Meiryo UI" w:hAnsi="Meiryo UI"/>
          <w:szCs w:val="21"/>
          <w:lang w:eastAsia="zh-CN"/>
        </w:rPr>
      </w:pPr>
      <w:r w:rsidRPr="005530A2">
        <w:rPr>
          <w:rFonts w:ascii="Meiryo UI" w:eastAsia="Meiryo UI" w:hAnsi="Meiryo UI" w:hint="eastAsia"/>
          <w:szCs w:val="21"/>
          <w:lang w:eastAsia="zh-CN"/>
        </w:rPr>
        <w:t>令和</w:t>
      </w:r>
      <w:r w:rsidR="005755D4">
        <w:rPr>
          <w:rFonts w:ascii="Meiryo UI" w:eastAsia="Meiryo UI" w:hAnsi="Meiryo UI" w:hint="eastAsia"/>
          <w:szCs w:val="21"/>
          <w:lang w:eastAsia="zh-CN"/>
        </w:rPr>
        <w:t xml:space="preserve">　</w:t>
      </w:r>
      <w:r w:rsidRPr="005530A2">
        <w:rPr>
          <w:rFonts w:ascii="Meiryo UI" w:eastAsia="Meiryo UI" w:hAnsi="Meiryo UI" w:hint="eastAsia"/>
          <w:szCs w:val="21"/>
          <w:lang w:eastAsia="zh-CN"/>
        </w:rPr>
        <w:t>年</w:t>
      </w:r>
      <w:r>
        <w:rPr>
          <w:rFonts w:ascii="Meiryo UI" w:eastAsia="Meiryo UI" w:hAnsi="Meiryo UI" w:hint="eastAsia"/>
          <w:szCs w:val="21"/>
          <w:lang w:eastAsia="zh-CN"/>
        </w:rPr>
        <w:t>（</w:t>
      </w:r>
      <w:r w:rsidR="005755D4">
        <w:rPr>
          <w:rFonts w:ascii="Meiryo UI" w:eastAsia="Meiryo UI" w:hAnsi="Meiryo UI" w:hint="eastAsia"/>
          <w:szCs w:val="21"/>
          <w:lang w:eastAsia="zh-CN"/>
        </w:rPr>
        <w:t xml:space="preserve">　</w:t>
      </w:r>
      <w:r>
        <w:rPr>
          <w:rFonts w:ascii="Meiryo UI" w:eastAsia="Meiryo UI" w:hAnsi="Meiryo UI" w:hint="eastAsia"/>
          <w:szCs w:val="21"/>
          <w:lang w:eastAsia="zh-CN"/>
        </w:rPr>
        <w:t xml:space="preserve">年）　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月</w:t>
      </w:r>
      <w:r w:rsidR="0023112B">
        <w:rPr>
          <w:rFonts w:ascii="Meiryo UI" w:eastAsia="Meiryo UI" w:hAnsi="Meiryo UI" w:hint="eastAsia"/>
          <w:szCs w:val="21"/>
          <w:lang w:eastAsia="zh-CN"/>
        </w:rPr>
        <w:t xml:space="preserve">　</w:t>
      </w:r>
      <w:r w:rsidRPr="005530A2">
        <w:rPr>
          <w:rFonts w:ascii="Meiryo UI" w:eastAsia="Meiryo UI" w:hAnsi="Meiryo UI" w:hint="eastAsia"/>
          <w:szCs w:val="21"/>
          <w:lang w:eastAsia="zh-CN"/>
        </w:rPr>
        <w:t xml:space="preserve">　日</w:t>
      </w:r>
    </w:p>
    <w:p w14:paraId="3F8462FF" w14:textId="77777777" w:rsidR="00272571" w:rsidRPr="00272571" w:rsidRDefault="00272571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  <w:lang w:eastAsia="zh-CN"/>
        </w:rPr>
      </w:pPr>
    </w:p>
    <w:p w14:paraId="54D6A681" w14:textId="77777777" w:rsidR="006D6A93" w:rsidRDefault="003A022A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</w:rPr>
      </w:pPr>
      <w:r>
        <w:rPr>
          <w:rFonts w:ascii="Meiryo UI" w:eastAsia="Meiryo UI" w:hAnsi="Meiryo UI" w:hint="eastAsia"/>
          <w:b/>
          <w:sz w:val="28"/>
          <w:szCs w:val="28"/>
        </w:rPr>
        <w:t>「</w:t>
      </w:r>
      <w:r w:rsidR="00A242EF" w:rsidRPr="006E5356">
        <w:rPr>
          <w:rFonts w:ascii="Meiryo UI" w:eastAsia="Meiryo UI" w:hAnsi="Meiryo UI" w:hint="eastAsia"/>
          <w:b/>
          <w:sz w:val="28"/>
          <w:szCs w:val="28"/>
        </w:rPr>
        <w:t>しんしゅう</w:t>
      </w:r>
      <w:r w:rsidR="00A242EF" w:rsidRPr="006E5356">
        <w:rPr>
          <w:rFonts w:ascii="Meiryo UI" w:eastAsia="Meiryo UI" w:hAnsi="Meiryo UI"/>
          <w:b/>
          <w:sz w:val="28"/>
          <w:szCs w:val="28"/>
        </w:rPr>
        <w:t>日本語教育等人材</w:t>
      </w:r>
      <w:r>
        <w:rPr>
          <w:rFonts w:ascii="Meiryo UI" w:eastAsia="Meiryo UI" w:hAnsi="Meiryo UI" w:hint="eastAsia"/>
          <w:b/>
          <w:sz w:val="28"/>
          <w:szCs w:val="28"/>
        </w:rPr>
        <w:t>バンク」</w:t>
      </w:r>
    </w:p>
    <w:p w14:paraId="49BE82D9" w14:textId="77777777" w:rsidR="00B656E5" w:rsidRDefault="003A022A" w:rsidP="006D6A93">
      <w:pPr>
        <w:spacing w:line="360" w:lineRule="exact"/>
        <w:jc w:val="center"/>
        <w:rPr>
          <w:rFonts w:ascii="Meiryo UI" w:eastAsia="Meiryo UI" w:hAnsi="Meiryo UI"/>
          <w:b/>
          <w:bCs/>
          <w:sz w:val="28"/>
        </w:rPr>
      </w:pPr>
      <w:r>
        <w:rPr>
          <w:rFonts w:ascii="Meiryo UI" w:eastAsia="Meiryo UI" w:hAnsi="Meiryo UI" w:hint="eastAsia"/>
          <w:b/>
          <w:bCs/>
          <w:sz w:val="28"/>
        </w:rPr>
        <w:t>登録人材</w:t>
      </w:r>
      <w:r w:rsidR="00DF7DCA">
        <w:rPr>
          <w:rFonts w:ascii="Meiryo UI" w:eastAsia="Meiryo UI" w:hAnsi="Meiryo UI" w:hint="eastAsia"/>
          <w:b/>
          <w:bCs/>
          <w:sz w:val="28"/>
          <w:lang w:eastAsia="zh-CN"/>
        </w:rPr>
        <w:t>紹介</w:t>
      </w:r>
      <w:r w:rsidR="00DF7DCA">
        <w:rPr>
          <w:rFonts w:ascii="Meiryo UI" w:eastAsia="Meiryo UI" w:hAnsi="Meiryo UI" w:hint="eastAsia"/>
          <w:b/>
          <w:bCs/>
          <w:sz w:val="28"/>
        </w:rPr>
        <w:t>結果通知書</w:t>
      </w:r>
    </w:p>
    <w:p w14:paraId="1A683385" w14:textId="77777777" w:rsidR="0023112B" w:rsidRDefault="0023112B" w:rsidP="0023112B">
      <w:pPr>
        <w:rPr>
          <w:rFonts w:ascii="Meiryo UI" w:eastAsia="SimSun" w:hAnsi="Meiryo UI"/>
          <w:b/>
          <w:bCs/>
          <w:sz w:val="24"/>
          <w:lang w:eastAsia="zh-CN"/>
        </w:rPr>
      </w:pPr>
    </w:p>
    <w:p w14:paraId="3F4F453D" w14:textId="30656FFD" w:rsidR="00B656E5" w:rsidRDefault="004148B7" w:rsidP="005755D4">
      <w:pPr>
        <w:ind w:firstLineChars="100" w:firstLine="210"/>
        <w:rPr>
          <w:rFonts w:ascii="Meiryo UI" w:eastAsia="Meiryo UI" w:hAnsi="Meiryo UI"/>
          <w:szCs w:val="21"/>
        </w:rPr>
      </w:pPr>
      <w:r w:rsidRPr="005530A2">
        <w:rPr>
          <w:rFonts w:ascii="Meiryo UI" w:eastAsia="Meiryo UI" w:hAnsi="Meiryo UI" w:hint="eastAsia"/>
          <w:szCs w:val="21"/>
        </w:rPr>
        <w:t xml:space="preserve">　様</w:t>
      </w:r>
    </w:p>
    <w:p w14:paraId="5F1FFBBE" w14:textId="77777777" w:rsidR="005260CD" w:rsidRDefault="005260CD" w:rsidP="00DF7DCA">
      <w:pPr>
        <w:ind w:firstLineChars="1200" w:firstLine="2520"/>
        <w:rPr>
          <w:rFonts w:ascii="Meiryo UI" w:eastAsia="Meiryo UI" w:hAnsi="Meiryo UI"/>
          <w:szCs w:val="21"/>
        </w:rPr>
      </w:pPr>
    </w:p>
    <w:p w14:paraId="690985E8" w14:textId="3E6B2B73" w:rsidR="005260CD" w:rsidRDefault="005260CD" w:rsidP="005260CD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長野県県民文化部</w:t>
      </w:r>
      <w:r w:rsidR="004E561C">
        <w:rPr>
          <w:rFonts w:ascii="Meiryo UI" w:eastAsia="Meiryo UI" w:hAnsi="Meiryo UI" w:hint="eastAsia"/>
          <w:szCs w:val="21"/>
        </w:rPr>
        <w:t>県民</w:t>
      </w:r>
      <w:r w:rsidR="00684B83">
        <w:rPr>
          <w:rFonts w:ascii="Meiryo UI" w:eastAsia="Meiryo UI" w:hAnsi="Meiryo UI" w:hint="eastAsia"/>
          <w:szCs w:val="21"/>
        </w:rPr>
        <w:t>政策課</w:t>
      </w:r>
      <w:r>
        <w:rPr>
          <w:rFonts w:ascii="Meiryo UI" w:eastAsia="Meiryo UI" w:hAnsi="Meiryo UI" w:hint="eastAsia"/>
          <w:szCs w:val="21"/>
        </w:rPr>
        <w:t xml:space="preserve">　</w:t>
      </w:r>
    </w:p>
    <w:p w14:paraId="2D6305FA" w14:textId="284C7350" w:rsidR="005260CD" w:rsidRPr="005530A2" w:rsidRDefault="005260CD" w:rsidP="005260CD">
      <w:pPr>
        <w:wordWrap w:val="0"/>
        <w:ind w:firstLineChars="1200" w:firstLine="2520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多文化共生</w:t>
      </w:r>
      <w:r w:rsidR="004E561C">
        <w:rPr>
          <w:rFonts w:ascii="Meiryo UI" w:eastAsia="Meiryo UI" w:hAnsi="Meiryo UI" w:hint="eastAsia"/>
          <w:szCs w:val="21"/>
        </w:rPr>
        <w:t>担当課長</w:t>
      </w:r>
      <w:r>
        <w:rPr>
          <w:rFonts w:ascii="Meiryo UI" w:eastAsia="Meiryo UI" w:hAnsi="Meiryo UI" w:hint="eastAsia"/>
          <w:szCs w:val="21"/>
        </w:rPr>
        <w:t xml:space="preserve">　</w:t>
      </w:r>
    </w:p>
    <w:p w14:paraId="4AE9027D" w14:textId="77777777" w:rsidR="00B656E5" w:rsidRPr="005530A2" w:rsidRDefault="00B656E5" w:rsidP="00B656E5">
      <w:pPr>
        <w:rPr>
          <w:rFonts w:ascii="Meiryo UI" w:eastAsia="Meiryo UI" w:hAnsi="Meiryo UI"/>
          <w:szCs w:val="21"/>
        </w:rPr>
      </w:pPr>
    </w:p>
    <w:p w14:paraId="681157DD" w14:textId="4ED709E0" w:rsidR="005260CD" w:rsidRDefault="00DF7DCA" w:rsidP="005530A2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令和</w:t>
      </w:r>
      <w:r w:rsidR="00012092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>年</w:t>
      </w:r>
      <w:r w:rsidR="005755D4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>月</w:t>
      </w:r>
      <w:r w:rsidR="005755D4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>日付けで依頼のあった「しんしゅう日本語教育等人材バ</w:t>
      </w:r>
      <w:r w:rsidR="009C2E06">
        <w:rPr>
          <w:rFonts w:ascii="Meiryo UI" w:eastAsia="Meiryo UI" w:hAnsi="Meiryo UI" w:hint="eastAsia"/>
          <w:szCs w:val="21"/>
        </w:rPr>
        <w:t>ンク」登録人材の紹介依頼について、下記の通り登録者を紹介します。</w:t>
      </w:r>
    </w:p>
    <w:p w14:paraId="7C64AD0C" w14:textId="6BD99ACC" w:rsidR="00B656E5" w:rsidRDefault="009C2E06" w:rsidP="00ED7CDC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事業実施にあ</w:t>
      </w:r>
      <w:r w:rsidR="00946B28">
        <w:rPr>
          <w:rFonts w:ascii="Meiryo UI" w:eastAsia="Meiryo UI" w:hAnsi="Meiryo UI" w:hint="eastAsia"/>
          <w:szCs w:val="21"/>
        </w:rPr>
        <w:t>たっては、</w:t>
      </w:r>
      <w:r w:rsidR="005260CD">
        <w:rPr>
          <w:rFonts w:ascii="Meiryo UI" w:eastAsia="Meiryo UI" w:hAnsi="Meiryo UI" w:hint="eastAsia"/>
          <w:szCs w:val="21"/>
        </w:rPr>
        <w:t>「</w:t>
      </w:r>
      <w:r w:rsidR="005260CD" w:rsidRPr="005260CD">
        <w:rPr>
          <w:rFonts w:ascii="Meiryo UI" w:eastAsia="Meiryo UI" w:hAnsi="Meiryo UI" w:hint="eastAsia"/>
          <w:szCs w:val="21"/>
        </w:rPr>
        <w:t>しんしゅう日本語教育等人材バンク事業実施要領</w:t>
      </w:r>
      <w:r w:rsidR="005260CD">
        <w:rPr>
          <w:rFonts w:ascii="Meiryo UI" w:eastAsia="Meiryo UI" w:hAnsi="Meiryo UI" w:hint="eastAsia"/>
          <w:szCs w:val="21"/>
        </w:rPr>
        <w:t>」の内容に留意の上、</w:t>
      </w:r>
      <w:r w:rsidR="00F6338B">
        <w:rPr>
          <w:rFonts w:ascii="Meiryo UI" w:eastAsia="Meiryo UI" w:hAnsi="Meiryo UI" w:hint="eastAsia"/>
          <w:szCs w:val="21"/>
        </w:rPr>
        <w:t>活動内容について事前に登録者へ説明・通知を行い、</w:t>
      </w:r>
      <w:r w:rsidR="0015671B">
        <w:rPr>
          <w:rFonts w:ascii="Meiryo UI" w:eastAsia="Meiryo UI" w:hAnsi="Meiryo UI" w:hint="eastAsia"/>
          <w:szCs w:val="21"/>
        </w:rPr>
        <w:t>調整してください。登録者との調整等により</w:t>
      </w:r>
      <w:r w:rsidR="00F6338B">
        <w:rPr>
          <w:rFonts w:ascii="Meiryo UI" w:eastAsia="Meiryo UI" w:hAnsi="Meiryo UI" w:hint="eastAsia"/>
          <w:szCs w:val="21"/>
        </w:rPr>
        <w:t>活動</w:t>
      </w:r>
      <w:r w:rsidR="005260CD" w:rsidRPr="005260CD">
        <w:rPr>
          <w:rFonts w:ascii="Meiryo UI" w:eastAsia="Meiryo UI" w:hAnsi="Meiryo UI" w:hint="eastAsia"/>
          <w:szCs w:val="21"/>
        </w:rPr>
        <w:t>内容に変更があった場合は、速やかに登録者及び</w:t>
      </w:r>
      <w:r w:rsidR="004E561C">
        <w:rPr>
          <w:rFonts w:ascii="Meiryo UI" w:eastAsia="Meiryo UI" w:hAnsi="Meiryo UI" w:hint="eastAsia"/>
          <w:szCs w:val="21"/>
        </w:rPr>
        <w:t>当係</w:t>
      </w:r>
      <w:r w:rsidR="005260CD">
        <w:rPr>
          <w:rFonts w:ascii="Meiryo UI" w:eastAsia="Meiryo UI" w:hAnsi="Meiryo UI" w:hint="eastAsia"/>
          <w:szCs w:val="21"/>
        </w:rPr>
        <w:t>に連絡してください。</w:t>
      </w:r>
      <w:r w:rsidR="005C786C">
        <w:rPr>
          <w:rFonts w:ascii="Meiryo UI" w:eastAsia="Meiryo UI" w:hAnsi="Meiryo UI" w:hint="eastAsia"/>
          <w:szCs w:val="21"/>
        </w:rPr>
        <w:t>また、</w:t>
      </w:r>
      <w:r w:rsidR="00946B28">
        <w:rPr>
          <w:rFonts w:ascii="Meiryo UI" w:eastAsia="Meiryo UI" w:hAnsi="Meiryo UI" w:hint="eastAsia"/>
          <w:szCs w:val="21"/>
        </w:rPr>
        <w:t>活動終了の日から</w:t>
      </w:r>
      <w:r w:rsidR="005260CD">
        <w:rPr>
          <w:rFonts w:ascii="Meiryo UI" w:eastAsia="Meiryo UI" w:hAnsi="Meiryo UI" w:hint="eastAsia"/>
          <w:szCs w:val="21"/>
        </w:rPr>
        <w:t>１か月以内に</w:t>
      </w:r>
      <w:r w:rsidR="005260CD" w:rsidRPr="005260CD">
        <w:rPr>
          <w:rFonts w:ascii="Meiryo UI" w:eastAsia="Meiryo UI" w:hAnsi="Meiryo UI" w:hint="eastAsia"/>
          <w:szCs w:val="21"/>
        </w:rPr>
        <w:t>活用事業結果報告書</w:t>
      </w:r>
      <w:r w:rsidR="00ED7CDC">
        <w:rPr>
          <w:rFonts w:ascii="Meiryo UI" w:eastAsia="Meiryo UI" w:hAnsi="Meiryo UI" w:hint="eastAsia"/>
          <w:szCs w:val="21"/>
        </w:rPr>
        <w:t>（様式９</w:t>
      </w:r>
      <w:r w:rsidR="005260CD">
        <w:rPr>
          <w:rFonts w:ascii="Meiryo UI" w:eastAsia="Meiryo UI" w:hAnsi="Meiryo UI" w:hint="eastAsia"/>
          <w:szCs w:val="21"/>
        </w:rPr>
        <w:t>）を提出してください。</w:t>
      </w:r>
    </w:p>
    <w:p w14:paraId="3D4F978D" w14:textId="77777777" w:rsidR="00DF7DCA" w:rsidRPr="0023112B" w:rsidRDefault="00DF7DCA" w:rsidP="005530A2">
      <w:pPr>
        <w:jc w:val="left"/>
        <w:rPr>
          <w:rFonts w:ascii="Meiryo UI" w:eastAsia="Meiryo UI" w:hAnsi="Meiryo UI"/>
          <w:szCs w:val="21"/>
        </w:rPr>
      </w:pPr>
    </w:p>
    <w:p w14:paraId="3175CF2B" w14:textId="77777777" w:rsidR="00DF7DCA" w:rsidRPr="0023112B" w:rsidRDefault="00DF7DCA" w:rsidP="00DF7DCA">
      <w:pPr>
        <w:jc w:val="center"/>
        <w:rPr>
          <w:rFonts w:ascii="Meiryo UI" w:eastAsia="Meiryo UI" w:hAnsi="Meiryo UI"/>
          <w:szCs w:val="21"/>
        </w:rPr>
      </w:pPr>
      <w:r w:rsidRPr="0023112B">
        <w:rPr>
          <w:rFonts w:ascii="Meiryo UI" w:eastAsia="Meiryo UI" w:hAnsi="Meiryo UI" w:hint="eastAsia"/>
          <w:szCs w:val="21"/>
        </w:rPr>
        <w:t>記</w:t>
      </w:r>
    </w:p>
    <w:p w14:paraId="0F998163" w14:textId="77777777" w:rsidR="00620310" w:rsidRPr="0023112B" w:rsidRDefault="00620310" w:rsidP="00DF7DCA">
      <w:pPr>
        <w:spacing w:line="340" w:lineRule="exact"/>
        <w:jc w:val="left"/>
        <w:rPr>
          <w:rFonts w:ascii="Meiryo UI" w:eastAsia="Meiryo UI" w:hAnsi="Meiryo UI"/>
          <w:b/>
          <w:sz w:val="24"/>
          <w:szCs w:val="21"/>
        </w:rPr>
      </w:pPr>
    </w:p>
    <w:p w14:paraId="0F056180" w14:textId="77777777" w:rsidR="005530A2" w:rsidRPr="0023112B" w:rsidRDefault="00365EFD" w:rsidP="00620310">
      <w:pPr>
        <w:spacing w:line="340" w:lineRule="exact"/>
        <w:ind w:left="79" w:hangingChars="33" w:hanging="79"/>
        <w:jc w:val="left"/>
        <w:rPr>
          <w:rFonts w:ascii="Meiryo UI" w:eastAsia="Meiryo UI" w:hAnsi="Meiryo UI"/>
          <w:b/>
          <w:sz w:val="24"/>
          <w:szCs w:val="21"/>
        </w:rPr>
      </w:pPr>
      <w:r w:rsidRPr="0023112B">
        <w:rPr>
          <w:rFonts w:ascii="Meiryo UI" w:eastAsia="Meiryo UI" w:hAnsi="Meiryo UI" w:hint="eastAsia"/>
          <w:b/>
          <w:sz w:val="24"/>
          <w:szCs w:val="21"/>
        </w:rPr>
        <w:t>【紹介人材</w:t>
      </w:r>
      <w:r w:rsidR="00620310" w:rsidRPr="0023112B">
        <w:rPr>
          <w:rFonts w:ascii="Meiryo UI" w:eastAsia="Meiryo UI" w:hAnsi="Meiryo UI" w:hint="eastAsia"/>
          <w:b/>
          <w:sz w:val="24"/>
          <w:szCs w:val="21"/>
        </w:rPr>
        <w:t>】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8"/>
        <w:gridCol w:w="3794"/>
        <w:gridCol w:w="884"/>
        <w:gridCol w:w="1754"/>
        <w:gridCol w:w="856"/>
        <w:gridCol w:w="650"/>
      </w:tblGrid>
      <w:tr w:rsidR="002B4DE1" w:rsidRPr="0023112B" w14:paraId="3AC6D66D" w14:textId="77777777" w:rsidTr="009D657A">
        <w:trPr>
          <w:cantSplit/>
          <w:trHeight w:val="162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C7A1742" w14:textId="77777777" w:rsidR="002B4DE1" w:rsidRPr="0023112B" w:rsidRDefault="002B4DE1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zCs w:val="21"/>
              </w:rPr>
              <w:t>登録番号</w:t>
            </w:r>
          </w:p>
        </w:tc>
        <w:tc>
          <w:tcPr>
            <w:tcW w:w="7938" w:type="dxa"/>
            <w:gridSpan w:val="5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2DB1BD0" w14:textId="6CADC7FA" w:rsidR="002B4DE1" w:rsidRPr="0023112B" w:rsidRDefault="002B4DE1" w:rsidP="00B95BBB">
            <w:pPr>
              <w:wordWrap w:val="0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</w:tr>
      <w:tr w:rsidR="00B95BBB" w:rsidRPr="0023112B" w14:paraId="3773DEC0" w14:textId="77777777" w:rsidTr="009D657A">
        <w:trPr>
          <w:cantSplit/>
          <w:trHeight w:val="162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91CE198" w14:textId="77777777" w:rsidR="00B95BBB" w:rsidRPr="0023112B" w:rsidRDefault="00B95BBB" w:rsidP="00762B6A">
            <w:pPr>
              <w:jc w:val="center"/>
              <w:rPr>
                <w:rFonts w:ascii="Meiryo UI" w:eastAsia="Meiryo UI" w:hAnsi="Meiryo UI"/>
                <w:b/>
                <w:sz w:val="16"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zCs w:val="21"/>
              </w:rPr>
              <w:t>種　　類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40787CA" w14:textId="0964332D" w:rsidR="00B95BBB" w:rsidRPr="0023112B" w:rsidRDefault="005755D4" w:rsidP="00B95BBB">
            <w:pPr>
              <w:wordWrap w:val="0"/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23112B">
              <w:rPr>
                <w:rFonts w:ascii="Meiryo UI" w:eastAsia="Meiryo UI" w:hAnsi="Meiryo UI" w:hint="eastAsia"/>
                <w:szCs w:val="21"/>
              </w:rPr>
              <w:t>□</w:t>
            </w:r>
            <w:r w:rsidR="00634D7A" w:rsidRPr="0023112B">
              <w:rPr>
                <w:rFonts w:ascii="Meiryo UI" w:eastAsia="Meiryo UI" w:hAnsi="Meiryo UI" w:hint="eastAsia"/>
                <w:szCs w:val="21"/>
              </w:rPr>
              <w:t xml:space="preserve">  </w:t>
            </w:r>
            <w:r w:rsidR="00B95BBB" w:rsidRPr="0023112B">
              <w:rPr>
                <w:rFonts w:ascii="Meiryo UI" w:eastAsia="Meiryo UI" w:hAnsi="Meiryo UI" w:hint="eastAsia"/>
                <w:szCs w:val="21"/>
              </w:rPr>
              <w:t>日本語教師　　　　　　　□　日本語指導教員</w:t>
            </w:r>
          </w:p>
          <w:p w14:paraId="0FF14F17" w14:textId="77777777" w:rsidR="00B95BBB" w:rsidRPr="0023112B" w:rsidRDefault="00B95BBB" w:rsidP="00B95BBB">
            <w:pPr>
              <w:ind w:right="840" w:firstLineChars="100" w:firstLine="210"/>
              <w:rPr>
                <w:rFonts w:ascii="Meiryo UI" w:eastAsia="Meiryo UI" w:hAnsi="Meiryo UI"/>
                <w:sz w:val="20"/>
                <w:szCs w:val="20"/>
              </w:rPr>
            </w:pPr>
            <w:r w:rsidRPr="0023112B">
              <w:rPr>
                <w:rFonts w:ascii="Meiryo UI" w:eastAsia="Meiryo UI" w:hAnsi="Meiryo UI" w:hint="eastAsia"/>
                <w:szCs w:val="21"/>
              </w:rPr>
              <w:t>□　日本語交流員　　　  　□　地域共生コミュニケーター　　　　　□　通訳者</w:t>
            </w:r>
          </w:p>
        </w:tc>
      </w:tr>
      <w:tr w:rsidR="00B95BBB" w:rsidRPr="0023112B" w14:paraId="7928C63C" w14:textId="77777777" w:rsidTr="00634D7A">
        <w:trPr>
          <w:cantSplit/>
          <w:trHeight w:val="226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3354AD5" w14:textId="77777777" w:rsidR="00B95BBB" w:rsidRPr="0023112B" w:rsidRDefault="00B95BBB" w:rsidP="007A08D3">
            <w:pPr>
              <w:spacing w:line="2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</w:tcPr>
          <w:p w14:paraId="5E84BA79" w14:textId="37D76509" w:rsidR="007A08D3" w:rsidRPr="0023112B" w:rsidRDefault="007A08D3" w:rsidP="007A08D3">
            <w:pPr>
              <w:spacing w:line="200" w:lineRule="exac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24F29FC8" w14:textId="77777777" w:rsidR="007030D3" w:rsidRPr="0023112B" w:rsidRDefault="007030D3" w:rsidP="007030D3">
            <w:pPr>
              <w:spacing w:line="280" w:lineRule="exact"/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 w:rsidRPr="0023112B">
              <w:rPr>
                <w:rFonts w:ascii="Meiryo UI" w:eastAsia="Meiryo UI" w:hAnsi="Meiryo UI" w:hint="eastAsia"/>
                <w:b/>
                <w:sz w:val="20"/>
                <w:szCs w:val="20"/>
              </w:rPr>
              <w:t>生年</w:t>
            </w:r>
          </w:p>
          <w:p w14:paraId="0AE87DBF" w14:textId="77777777" w:rsidR="00B95BBB" w:rsidRPr="0023112B" w:rsidRDefault="007030D3" w:rsidP="007030D3">
            <w:pPr>
              <w:spacing w:line="280" w:lineRule="exact"/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 w:rsidRPr="0023112B">
              <w:rPr>
                <w:rFonts w:ascii="Meiryo UI" w:eastAsia="Meiryo UI" w:hAnsi="Meiryo UI" w:hint="eastAsia"/>
                <w:b/>
                <w:sz w:val="20"/>
                <w:szCs w:val="20"/>
              </w:rPr>
              <w:t>月日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14609140" w14:textId="58D11E2D" w:rsidR="00B95BBB" w:rsidRPr="0023112B" w:rsidRDefault="007030D3" w:rsidP="005755D4">
            <w:pPr>
              <w:ind w:firstLineChars="100" w:firstLine="180"/>
              <w:rPr>
                <w:rFonts w:ascii="Meiryo UI" w:eastAsia="Meiryo UI" w:hAnsi="Meiryo UI"/>
                <w:sz w:val="18"/>
                <w:szCs w:val="20"/>
              </w:rPr>
            </w:pPr>
            <w:r w:rsidRPr="0023112B">
              <w:rPr>
                <w:rFonts w:ascii="Meiryo UI" w:eastAsia="Meiryo UI" w:hAnsi="Meiryo UI" w:hint="eastAsia"/>
                <w:sz w:val="18"/>
                <w:szCs w:val="20"/>
              </w:rPr>
              <w:t>年</w:t>
            </w:r>
            <w:r w:rsidR="005755D4">
              <w:rPr>
                <w:rFonts w:ascii="Meiryo UI" w:eastAsia="Meiryo UI" w:hAnsi="Meiryo UI" w:hint="eastAsia"/>
                <w:sz w:val="18"/>
                <w:szCs w:val="20"/>
              </w:rPr>
              <w:t xml:space="preserve">　</w:t>
            </w:r>
            <w:r w:rsidRPr="0023112B">
              <w:rPr>
                <w:rFonts w:ascii="Meiryo UI" w:eastAsia="Meiryo UI" w:hAnsi="Meiryo UI" w:hint="eastAsia"/>
                <w:sz w:val="18"/>
                <w:szCs w:val="20"/>
              </w:rPr>
              <w:t>月</w:t>
            </w:r>
            <w:r w:rsidR="005755D4">
              <w:rPr>
                <w:rFonts w:ascii="Meiryo UI" w:eastAsia="Meiryo UI" w:hAnsi="Meiryo UI" w:hint="eastAsia"/>
                <w:sz w:val="18"/>
                <w:szCs w:val="20"/>
              </w:rPr>
              <w:t xml:space="preserve">　</w:t>
            </w:r>
            <w:r w:rsidRPr="0023112B">
              <w:rPr>
                <w:rFonts w:ascii="Meiryo UI" w:eastAsia="Meiryo UI" w:hAnsi="Meiryo UI" w:hint="eastAsia"/>
                <w:sz w:val="18"/>
                <w:szCs w:val="20"/>
              </w:rPr>
              <w:t>日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57B10ECD" w14:textId="77777777" w:rsidR="00B95BBB" w:rsidRPr="0023112B" w:rsidRDefault="00B95BBB" w:rsidP="00762B6A">
            <w:pPr>
              <w:jc w:val="center"/>
              <w:rPr>
                <w:rFonts w:ascii="Meiryo UI" w:eastAsia="Meiryo UI" w:hAnsi="Meiryo UI"/>
                <w:b/>
                <w:sz w:val="20"/>
                <w:szCs w:val="20"/>
              </w:rPr>
            </w:pPr>
            <w:r w:rsidRPr="0023112B">
              <w:rPr>
                <w:rFonts w:ascii="Meiryo UI" w:eastAsia="Meiryo UI" w:hAnsi="Meiryo UI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3E91C469" w14:textId="697F8EF8" w:rsidR="00B95BBB" w:rsidRPr="0023112B" w:rsidRDefault="00B95BBB" w:rsidP="00634D7A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B95BBB" w:rsidRPr="0023112B" w14:paraId="118DBCED" w14:textId="77777777" w:rsidTr="007030D3">
        <w:trPr>
          <w:cantSplit/>
          <w:trHeight w:val="471"/>
        </w:trPr>
        <w:tc>
          <w:tcPr>
            <w:tcW w:w="1408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C49E0B0" w14:textId="77777777" w:rsidR="00B95BBB" w:rsidRPr="0023112B" w:rsidRDefault="00B95B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/>
                <w:b/>
                <w:szCs w:val="21"/>
              </w:rPr>
              <w:t>氏</w:t>
            </w:r>
            <w:r w:rsidRPr="0023112B">
              <w:rPr>
                <w:rFonts w:ascii="Meiryo UI" w:eastAsia="Meiryo UI" w:hAnsi="Meiryo UI" w:hint="eastAsia"/>
                <w:b/>
                <w:szCs w:val="21"/>
              </w:rPr>
              <w:t xml:space="preserve">　　</w:t>
            </w:r>
            <w:r w:rsidRPr="0023112B">
              <w:rPr>
                <w:rFonts w:ascii="Meiryo UI" w:eastAsia="Meiryo UI" w:hAnsi="Meiryo UI"/>
                <w:b/>
                <w:szCs w:val="21"/>
              </w:rPr>
              <w:t>名</w:t>
            </w:r>
          </w:p>
        </w:tc>
        <w:tc>
          <w:tcPr>
            <w:tcW w:w="3794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93D8134" w14:textId="640BE830" w:rsidR="00B95BBB" w:rsidRPr="0023112B" w:rsidRDefault="00B95BBB" w:rsidP="004326BB">
            <w:pPr>
              <w:spacing w:line="500" w:lineRule="exact"/>
              <w:rPr>
                <w:rFonts w:ascii="Meiryo UI" w:eastAsia="Meiryo UI" w:hAnsi="Meiryo UI"/>
                <w:sz w:val="32"/>
                <w:szCs w:val="18"/>
              </w:rPr>
            </w:pPr>
          </w:p>
        </w:tc>
        <w:tc>
          <w:tcPr>
            <w:tcW w:w="884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</w:tcPr>
          <w:p w14:paraId="37926362" w14:textId="77777777" w:rsidR="00B95BBB" w:rsidRPr="0023112B" w:rsidRDefault="00B95BBB" w:rsidP="00762B6A">
            <w:pPr>
              <w:spacing w:line="500" w:lineRule="exact"/>
              <w:ind w:firstLineChars="200" w:firstLine="640"/>
              <w:rPr>
                <w:rFonts w:ascii="Meiryo UI" w:eastAsia="Meiryo UI" w:hAnsi="Meiryo UI"/>
                <w:sz w:val="32"/>
                <w:szCs w:val="18"/>
              </w:rPr>
            </w:pPr>
          </w:p>
        </w:tc>
        <w:tc>
          <w:tcPr>
            <w:tcW w:w="1754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5FB88FC" w14:textId="77777777" w:rsidR="00B95BBB" w:rsidRPr="0023112B" w:rsidRDefault="00B95BBB" w:rsidP="00762B6A">
            <w:pPr>
              <w:spacing w:line="500" w:lineRule="exact"/>
              <w:ind w:firstLineChars="200" w:firstLine="640"/>
              <w:rPr>
                <w:rFonts w:ascii="Meiryo UI" w:eastAsia="Meiryo UI" w:hAnsi="Meiryo UI"/>
                <w:sz w:val="32"/>
                <w:szCs w:val="18"/>
              </w:rPr>
            </w:pPr>
          </w:p>
        </w:tc>
        <w:tc>
          <w:tcPr>
            <w:tcW w:w="856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</w:tcPr>
          <w:p w14:paraId="1DC2F1FB" w14:textId="77777777" w:rsidR="00B95BBB" w:rsidRPr="0023112B" w:rsidRDefault="00B95BBB" w:rsidP="00762B6A">
            <w:pPr>
              <w:spacing w:line="500" w:lineRule="exact"/>
              <w:ind w:firstLineChars="200" w:firstLine="640"/>
              <w:rPr>
                <w:rFonts w:ascii="Meiryo UI" w:eastAsia="Meiryo UI" w:hAnsi="Meiryo UI"/>
                <w:sz w:val="32"/>
                <w:szCs w:val="18"/>
              </w:rPr>
            </w:pPr>
          </w:p>
        </w:tc>
        <w:tc>
          <w:tcPr>
            <w:tcW w:w="650" w:type="dxa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AC9FA21" w14:textId="77777777" w:rsidR="00B95BBB" w:rsidRPr="0023112B" w:rsidRDefault="00B95BBB" w:rsidP="00762B6A">
            <w:pPr>
              <w:spacing w:line="500" w:lineRule="exact"/>
              <w:ind w:firstLineChars="200" w:firstLine="640"/>
              <w:rPr>
                <w:rFonts w:ascii="Meiryo UI" w:eastAsia="Meiryo UI" w:hAnsi="Meiryo UI"/>
                <w:sz w:val="32"/>
                <w:szCs w:val="18"/>
              </w:rPr>
            </w:pPr>
          </w:p>
        </w:tc>
      </w:tr>
      <w:tr w:rsidR="00B95BBB" w:rsidRPr="0023112B" w14:paraId="2FB0F4E4" w14:textId="77777777" w:rsidTr="00634D7A">
        <w:trPr>
          <w:cantSplit/>
          <w:trHeight w:val="91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5958A05" w14:textId="77777777" w:rsidR="00B95BBB" w:rsidRPr="0023112B" w:rsidRDefault="00B95BBB" w:rsidP="00E4578C">
            <w:pPr>
              <w:spacing w:line="200" w:lineRule="exact"/>
              <w:jc w:val="center"/>
              <w:rPr>
                <w:rFonts w:ascii="Meiryo UI" w:eastAsia="Meiryo UI" w:hAnsi="Meiryo UI"/>
                <w:b/>
                <w:sz w:val="16"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4DCA4F4" w14:textId="289012C9" w:rsidR="00B95BBB" w:rsidRPr="0023112B" w:rsidRDefault="00B95BBB" w:rsidP="00634D7A">
            <w:pPr>
              <w:spacing w:line="260" w:lineRule="exact"/>
              <w:rPr>
                <w:rFonts w:ascii="Meiryo UI" w:eastAsia="Meiryo UI" w:hAnsi="Meiryo UI"/>
                <w:bCs/>
                <w:sz w:val="16"/>
                <w:szCs w:val="21"/>
              </w:rPr>
            </w:pPr>
          </w:p>
        </w:tc>
      </w:tr>
      <w:tr w:rsidR="00B95BBB" w:rsidRPr="0023112B" w14:paraId="0AABDEE3" w14:textId="77777777" w:rsidTr="009D657A">
        <w:trPr>
          <w:cantSplit/>
          <w:trHeight w:val="567"/>
        </w:trPr>
        <w:tc>
          <w:tcPr>
            <w:tcW w:w="1408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2AF96E9" w14:textId="77777777" w:rsidR="00B95BBB" w:rsidRPr="0023112B" w:rsidRDefault="00B95B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zCs w:val="21"/>
              </w:rPr>
              <w:t>自宅住所</w:t>
            </w:r>
          </w:p>
        </w:tc>
        <w:tc>
          <w:tcPr>
            <w:tcW w:w="7938" w:type="dxa"/>
            <w:gridSpan w:val="5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153D3872" w14:textId="567D7304" w:rsidR="00B95BBB" w:rsidRPr="0023112B" w:rsidRDefault="00B95BBB" w:rsidP="00762B6A">
            <w:pPr>
              <w:rPr>
                <w:rFonts w:ascii="Meiryo UI" w:eastAsia="Meiryo UI" w:hAnsi="Meiryo UI"/>
                <w:sz w:val="20"/>
              </w:rPr>
            </w:pPr>
            <w:r w:rsidRPr="0023112B">
              <w:rPr>
                <w:rFonts w:ascii="Meiryo UI" w:eastAsia="Meiryo UI" w:hAnsi="Meiryo UI" w:hint="eastAsia"/>
                <w:sz w:val="20"/>
              </w:rPr>
              <w:t>〒</w:t>
            </w:r>
            <w:r w:rsidR="005755D4">
              <w:rPr>
                <w:rFonts w:ascii="Meiryo UI" w:eastAsia="Meiryo UI" w:hAnsi="Meiryo UI" w:hint="eastAsia"/>
                <w:sz w:val="20"/>
              </w:rPr>
              <w:t xml:space="preserve">　</w:t>
            </w:r>
            <w:r w:rsidR="00634D7A" w:rsidRPr="0023112B">
              <w:rPr>
                <w:rFonts w:ascii="Meiryo UI" w:eastAsia="Meiryo UI" w:hAnsi="Meiryo UI" w:hint="eastAsia"/>
                <w:sz w:val="20"/>
              </w:rPr>
              <w:t>－</w:t>
            </w:r>
            <w:r w:rsidRPr="0023112B">
              <w:rPr>
                <w:rFonts w:ascii="Meiryo UI" w:eastAsia="Meiryo UI" w:hAnsi="Meiryo UI" w:hint="eastAsia"/>
                <w:sz w:val="20"/>
              </w:rPr>
              <w:t xml:space="preserve">　　　　　</w:t>
            </w:r>
          </w:p>
          <w:p w14:paraId="68AB320C" w14:textId="5D4BDDD0" w:rsidR="00B95BBB" w:rsidRPr="0023112B" w:rsidRDefault="00B95BBB" w:rsidP="00762B6A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B95BBB" w:rsidRPr="0023112B" w14:paraId="72659187" w14:textId="77777777" w:rsidTr="009D657A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E926CD9" w14:textId="77777777" w:rsidR="00B95BBB" w:rsidRPr="0023112B" w:rsidRDefault="00B95B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/>
                <w:b/>
                <w:szCs w:val="21"/>
              </w:rPr>
              <w:t>電</w:t>
            </w:r>
            <w:r w:rsidR="004326BB" w:rsidRPr="0023112B">
              <w:rPr>
                <w:rFonts w:ascii="Meiryo UI" w:eastAsia="Meiryo UI" w:hAnsi="Meiryo UI" w:hint="eastAsia"/>
                <w:b/>
                <w:szCs w:val="21"/>
              </w:rPr>
              <w:t xml:space="preserve">　　</w:t>
            </w:r>
            <w:r w:rsidRPr="0023112B">
              <w:rPr>
                <w:rFonts w:ascii="Meiryo UI" w:eastAsia="Meiryo UI" w:hAnsi="Meiryo UI"/>
                <w:b/>
                <w:szCs w:val="21"/>
              </w:rPr>
              <w:t>話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66BE7C" w14:textId="63429EE0" w:rsidR="00B95BBB" w:rsidRPr="0023112B" w:rsidRDefault="004326BB" w:rsidP="0023112B">
            <w:pPr>
              <w:jc w:val="left"/>
              <w:rPr>
                <w:rFonts w:ascii="Meiryo UI" w:eastAsia="Meiryo UI" w:hAnsi="Meiryo UI"/>
                <w:sz w:val="20"/>
              </w:rPr>
            </w:pPr>
            <w:r w:rsidRPr="0023112B">
              <w:rPr>
                <w:rFonts w:ascii="Meiryo UI" w:eastAsia="Meiryo UI" w:hAnsi="Meiryo UI" w:hint="eastAsia"/>
              </w:rPr>
              <w:t>（</w:t>
            </w:r>
            <w:r w:rsidR="005755D4">
              <w:rPr>
                <w:rFonts w:ascii="Meiryo UI" w:eastAsia="Meiryo UI" w:hAnsi="Meiryo UI" w:hint="eastAsia"/>
              </w:rPr>
              <w:t xml:space="preserve">　　</w:t>
            </w:r>
            <w:r w:rsidR="00DE69B9" w:rsidRPr="0023112B">
              <w:rPr>
                <w:rFonts w:ascii="Meiryo UI" w:eastAsia="Meiryo UI" w:hAnsi="Meiryo UI" w:hint="eastAsia"/>
              </w:rPr>
              <w:t>）</w:t>
            </w:r>
            <w:r w:rsidR="005755D4">
              <w:rPr>
                <w:rFonts w:ascii="Meiryo UI" w:eastAsia="Meiryo UI" w:hAnsi="Meiryo UI" w:hint="eastAsia"/>
              </w:rPr>
              <w:t xml:space="preserve">　</w:t>
            </w:r>
            <w:r w:rsidRPr="0023112B">
              <w:rPr>
                <w:rFonts w:ascii="Meiryo UI" w:eastAsia="Meiryo UI" w:hAnsi="Meiryo UI" w:hint="eastAsia"/>
              </w:rPr>
              <w:t>－</w:t>
            </w:r>
          </w:p>
        </w:tc>
        <w:tc>
          <w:tcPr>
            <w:tcW w:w="4144" w:type="dxa"/>
            <w:gridSpan w:val="4"/>
            <w:tcBorders>
              <w:left w:val="double" w:sz="4" w:space="0" w:color="auto"/>
              <w:right w:val="single" w:sz="8" w:space="0" w:color="auto"/>
            </w:tcBorders>
            <w:shd w:val="clear" w:color="auto" w:fill="FBE4D5"/>
          </w:tcPr>
          <w:p w14:paraId="4AA68C6A" w14:textId="77777777" w:rsidR="00B95BBB" w:rsidRPr="0023112B" w:rsidRDefault="004326BB" w:rsidP="004326BB">
            <w:pPr>
              <w:ind w:firstLineChars="50" w:firstLine="100"/>
              <w:rPr>
                <w:rFonts w:ascii="Meiryo UI" w:eastAsia="Meiryo UI" w:hAnsi="Meiryo UI"/>
                <w:b/>
                <w:sz w:val="20"/>
              </w:rPr>
            </w:pPr>
            <w:r w:rsidRPr="0023112B">
              <w:rPr>
                <w:rFonts w:ascii="Meiryo UI" w:eastAsia="Meiryo UI" w:hAnsi="Meiryo UI" w:hint="eastAsia"/>
                <w:b/>
                <w:sz w:val="20"/>
              </w:rPr>
              <w:t>E‐MAILアドレス</w:t>
            </w:r>
          </w:p>
        </w:tc>
      </w:tr>
      <w:tr w:rsidR="004326BB" w:rsidRPr="0023112B" w14:paraId="084B59AC" w14:textId="77777777" w:rsidTr="009D657A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D8CCBC6" w14:textId="77777777" w:rsidR="004326BB" w:rsidRPr="0023112B" w:rsidRDefault="004326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zCs w:val="21"/>
              </w:rPr>
              <w:t>携帯電話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723BC7" w14:textId="361750E3" w:rsidR="004326BB" w:rsidRPr="0023112B" w:rsidRDefault="00634D7A" w:rsidP="005755D4">
            <w:pPr>
              <w:ind w:firstLineChars="200" w:firstLine="420"/>
              <w:jc w:val="left"/>
              <w:rPr>
                <w:rFonts w:ascii="Meiryo UI" w:eastAsia="Meiryo UI" w:hAnsi="Meiryo UI"/>
              </w:rPr>
            </w:pPr>
            <w:r w:rsidRPr="0023112B">
              <w:rPr>
                <w:rFonts w:ascii="Meiryo UI" w:eastAsia="Meiryo UI" w:hAnsi="Meiryo UI" w:hint="eastAsia"/>
              </w:rPr>
              <w:t>‐</w:t>
            </w:r>
            <w:r w:rsidR="005755D4">
              <w:rPr>
                <w:rFonts w:ascii="Meiryo UI" w:eastAsia="Meiryo UI" w:hAnsi="Meiryo UI" w:hint="eastAsia"/>
              </w:rPr>
              <w:t xml:space="preserve">　　　　</w:t>
            </w:r>
            <w:r w:rsidRPr="0023112B">
              <w:rPr>
                <w:rFonts w:ascii="Meiryo UI" w:eastAsia="Meiryo UI" w:hAnsi="Meiryo UI" w:hint="eastAsia"/>
              </w:rPr>
              <w:t>‐</w:t>
            </w:r>
          </w:p>
        </w:tc>
        <w:tc>
          <w:tcPr>
            <w:tcW w:w="4144" w:type="dxa"/>
            <w:gridSpan w:val="4"/>
            <w:vMerge w:val="restar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026C1AC3" w14:textId="5D9CAC24" w:rsidR="004326BB" w:rsidRPr="0023112B" w:rsidRDefault="004326BB" w:rsidP="004326B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4326BB" w:rsidRPr="0023112B" w14:paraId="5921D832" w14:textId="77777777" w:rsidTr="009D657A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DBBE31E" w14:textId="77777777" w:rsidR="004326BB" w:rsidRPr="0023112B" w:rsidRDefault="004326BB" w:rsidP="00762B6A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spacing w:val="96"/>
                <w:kern w:val="0"/>
                <w:szCs w:val="21"/>
                <w:fitText w:val="630" w:id="-2074943232"/>
              </w:rPr>
              <w:t>FA</w:t>
            </w:r>
            <w:r w:rsidRPr="0023112B">
              <w:rPr>
                <w:rFonts w:ascii="Meiryo UI" w:eastAsia="Meiryo UI" w:hAnsi="Meiryo UI" w:hint="eastAsia"/>
                <w:b/>
                <w:spacing w:val="1"/>
                <w:kern w:val="0"/>
                <w:szCs w:val="21"/>
                <w:fitText w:val="630" w:id="-2074943232"/>
              </w:rPr>
              <w:t>X</w:t>
            </w:r>
          </w:p>
        </w:tc>
        <w:tc>
          <w:tcPr>
            <w:tcW w:w="37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04D93F" w14:textId="0353248E" w:rsidR="004326BB" w:rsidRPr="005755D4" w:rsidRDefault="005755D4" w:rsidP="005755D4">
            <w:pPr>
              <w:pStyle w:val="ad"/>
              <w:numPr>
                <w:ilvl w:val="0"/>
                <w:numId w:val="1"/>
              </w:numPr>
              <w:ind w:leftChars="0"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</w:t>
            </w:r>
            <w:r w:rsidR="00634D7A" w:rsidRPr="005755D4">
              <w:rPr>
                <w:rFonts w:ascii="Meiryo UI" w:eastAsia="Meiryo UI" w:hAnsi="Meiryo UI"/>
              </w:rPr>
              <w:t>-</w:t>
            </w:r>
          </w:p>
        </w:tc>
        <w:tc>
          <w:tcPr>
            <w:tcW w:w="4144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10F0AE6" w14:textId="77777777" w:rsidR="004326BB" w:rsidRPr="0023112B" w:rsidRDefault="004326BB" w:rsidP="00762B6A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4578C" w:rsidRPr="0023112B" w14:paraId="45072AF9" w14:textId="77777777" w:rsidTr="009D657A">
        <w:trPr>
          <w:cantSplit/>
          <w:trHeight w:val="542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26FCA50" w14:textId="77777777" w:rsidR="00E4578C" w:rsidRPr="0023112B" w:rsidRDefault="00E4578C" w:rsidP="00762B6A">
            <w:pPr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kern w:val="0"/>
                <w:szCs w:val="21"/>
              </w:rPr>
              <w:t>所有資格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111DE" w14:textId="27AE1B6D" w:rsidR="00E4578C" w:rsidRPr="0023112B" w:rsidRDefault="00E4578C" w:rsidP="00762B6A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4578C" w:rsidRPr="0023112B" w14:paraId="089F4ADC" w14:textId="77777777" w:rsidTr="009D657A">
        <w:trPr>
          <w:cantSplit/>
          <w:trHeight w:val="84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F085B36" w14:textId="77777777" w:rsidR="00E4578C" w:rsidRPr="0023112B" w:rsidRDefault="00E4578C" w:rsidP="00ED7CDC">
            <w:pPr>
              <w:spacing w:line="280" w:lineRule="exact"/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kern w:val="0"/>
                <w:szCs w:val="21"/>
              </w:rPr>
              <w:t>実務経験の</w:t>
            </w:r>
          </w:p>
          <w:p w14:paraId="3EA00EC5" w14:textId="77777777" w:rsidR="00E4578C" w:rsidRPr="0023112B" w:rsidRDefault="00E4578C" w:rsidP="00ED7CDC">
            <w:pPr>
              <w:spacing w:line="280" w:lineRule="exact"/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23112B">
              <w:rPr>
                <w:rFonts w:ascii="Meiryo UI" w:eastAsia="Meiryo UI" w:hAnsi="Meiryo UI" w:hint="eastAsia"/>
                <w:b/>
                <w:kern w:val="0"/>
                <w:szCs w:val="21"/>
              </w:rPr>
              <w:t>内容・年数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63617A" w14:textId="662A30AA" w:rsidR="00E4578C" w:rsidRPr="0023112B" w:rsidRDefault="00E4578C" w:rsidP="00762B6A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ED7CDC" w:rsidRPr="0023112B" w14:paraId="55665651" w14:textId="77777777" w:rsidTr="009D657A">
        <w:trPr>
          <w:cantSplit/>
          <w:trHeight w:val="238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2077C9D" w14:textId="77777777" w:rsidR="00ED7CDC" w:rsidRPr="0023112B" w:rsidRDefault="00ED7CDC" w:rsidP="00E4578C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 w:rsidRPr="0023112B">
              <w:rPr>
                <w:rFonts w:ascii="Meiryo UI" w:eastAsia="Meiryo UI" w:hAnsi="Meiryo UI" w:cs="ＭＳ Ｐゴシック"/>
                <w:b/>
                <w:szCs w:val="22"/>
              </w:rPr>
              <w:t>対応可能</w:t>
            </w:r>
            <w:r w:rsidRPr="0023112B">
              <w:rPr>
                <w:rFonts w:ascii="Meiryo UI" w:eastAsia="Meiryo UI" w:hAnsi="Meiryo UI" w:cs="ＭＳ Ｐゴシック" w:hint="eastAsia"/>
                <w:b/>
                <w:szCs w:val="22"/>
              </w:rPr>
              <w:t>な</w:t>
            </w:r>
          </w:p>
          <w:p w14:paraId="544470B2" w14:textId="77777777" w:rsidR="00ED7CDC" w:rsidRPr="0023112B" w:rsidRDefault="00ED7CDC" w:rsidP="00E4578C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  <w:vertAlign w:val="superscript"/>
              </w:rPr>
            </w:pPr>
            <w:r w:rsidRPr="0023112B">
              <w:rPr>
                <w:rFonts w:ascii="Meiryo UI" w:eastAsia="Meiryo UI" w:hAnsi="Meiryo UI" w:cs="ＭＳ Ｐゴシック"/>
                <w:b/>
                <w:szCs w:val="22"/>
              </w:rPr>
              <w:t>言語</w:t>
            </w:r>
          </w:p>
          <w:p w14:paraId="60A43873" w14:textId="77777777" w:rsidR="00ED7CDC" w:rsidRPr="0023112B" w:rsidRDefault="00ED7CDC" w:rsidP="00E4578C">
            <w:pPr>
              <w:jc w:val="center"/>
              <w:rPr>
                <w:rFonts w:ascii="Meiryo UI" w:eastAsia="Meiryo UI" w:hAnsi="Meiryo UI"/>
                <w:b/>
                <w:kern w:val="0"/>
                <w:szCs w:val="21"/>
              </w:rPr>
            </w:pPr>
            <w:r w:rsidRPr="0023112B">
              <w:rPr>
                <w:rFonts w:ascii="Meiryo UI" w:eastAsia="Meiryo UI" w:hAnsi="Meiryo UI" w:cs="ＭＳ Ｐゴシック" w:hint="eastAsia"/>
                <w:b/>
                <w:sz w:val="16"/>
                <w:szCs w:val="16"/>
              </w:rPr>
              <w:t>[レベル</w:t>
            </w:r>
            <w:r w:rsidRPr="0023112B">
              <w:rPr>
                <w:rFonts w:ascii="Meiryo UI" w:eastAsia="Meiryo UI" w:hAnsi="Meiryo UI" w:cs="ＭＳ Ｐゴシック" w:hint="eastAsia"/>
                <w:b/>
                <w:sz w:val="16"/>
                <w:szCs w:val="16"/>
                <w:vertAlign w:val="superscript"/>
              </w:rPr>
              <w:t>＊</w:t>
            </w:r>
            <w:r w:rsidRPr="0023112B">
              <w:rPr>
                <w:rFonts w:ascii="Meiryo UI" w:eastAsia="Meiryo UI" w:hAnsi="Meiryo UI" w:cs="ＭＳ Ｐゴシック" w:hint="eastAsia"/>
                <w:b/>
                <w:sz w:val="16"/>
                <w:szCs w:val="16"/>
              </w:rPr>
              <w:t>]</w:t>
            </w:r>
          </w:p>
        </w:tc>
        <w:tc>
          <w:tcPr>
            <w:tcW w:w="7938" w:type="dxa"/>
            <w:gridSpan w:val="5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6812D" w14:textId="0FCCF9BC" w:rsidR="00ED7CDC" w:rsidRPr="0023112B" w:rsidRDefault="00ED7CDC" w:rsidP="005755D4">
            <w:pPr>
              <w:ind w:firstLineChars="100" w:firstLine="220"/>
              <w:rPr>
                <w:rFonts w:ascii="Meiryo UI" w:eastAsia="Meiryo UI" w:hAnsi="Meiryo UI"/>
              </w:rPr>
            </w:pPr>
            <w:r w:rsidRPr="0023112B">
              <w:rPr>
                <w:rFonts w:ascii="Meiryo UI" w:eastAsia="Meiryo UI" w:hAnsi="Meiryo UI" w:hint="eastAsia"/>
                <w:sz w:val="22"/>
                <w:szCs w:val="22"/>
              </w:rPr>
              <w:t>語　[レベル</w:t>
            </w:r>
            <w:r w:rsidR="005755D4">
              <w:rPr>
                <w:rFonts w:ascii="Meiryo UI" w:eastAsia="Meiryo UI" w:hAnsi="Meiryo UI" w:hint="eastAsia"/>
                <w:sz w:val="22"/>
                <w:szCs w:val="22"/>
              </w:rPr>
              <w:t xml:space="preserve">　</w:t>
            </w:r>
            <w:r w:rsidRPr="0023112B">
              <w:rPr>
                <w:rFonts w:ascii="Meiryo UI" w:eastAsia="Meiryo UI" w:hAnsi="Meiryo UI" w:hint="eastAsia"/>
                <w:sz w:val="22"/>
                <w:szCs w:val="22"/>
              </w:rPr>
              <w:t>]</w:t>
            </w:r>
            <w:r w:rsidR="005755D4" w:rsidRPr="0023112B">
              <w:rPr>
                <w:rFonts w:ascii="Meiryo UI" w:eastAsia="Meiryo UI" w:hAnsi="Meiryo UI"/>
              </w:rPr>
              <w:t xml:space="preserve"> </w:t>
            </w:r>
          </w:p>
        </w:tc>
      </w:tr>
      <w:tr w:rsidR="00ED7CDC" w:rsidRPr="0023112B" w14:paraId="7D5204FC" w14:textId="77777777" w:rsidTr="009D65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1408" w:type="dxa"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20A3964" w14:textId="77777777" w:rsidR="00ED7CDC" w:rsidRPr="0023112B" w:rsidRDefault="00ED7CDC" w:rsidP="00560BA7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 w:rsidRPr="0023112B">
              <w:rPr>
                <w:rFonts w:ascii="Meiryo UI" w:eastAsia="Meiryo UI" w:hAnsi="Meiryo UI" w:cs="ＭＳ Ｐゴシック" w:hint="eastAsia"/>
                <w:b/>
                <w:szCs w:val="22"/>
              </w:rPr>
              <w:t>活動可能</w:t>
            </w:r>
          </w:p>
          <w:p w14:paraId="6D48949B" w14:textId="77777777" w:rsidR="00ED7CDC" w:rsidRPr="0023112B" w:rsidRDefault="00ED7CDC" w:rsidP="00560BA7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 w:rsidRPr="0023112B">
              <w:rPr>
                <w:rFonts w:ascii="Meiryo UI" w:eastAsia="Meiryo UI" w:hAnsi="Meiryo UI" w:cs="ＭＳ Ｐゴシック" w:hint="eastAsia"/>
                <w:b/>
                <w:szCs w:val="22"/>
              </w:rPr>
              <w:t>範囲</w:t>
            </w:r>
          </w:p>
        </w:tc>
        <w:tc>
          <w:tcPr>
            <w:tcW w:w="7938" w:type="dxa"/>
            <w:gridSpan w:val="5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9F200" w14:textId="45954915" w:rsidR="00ED7CDC" w:rsidRPr="0023112B" w:rsidRDefault="00ED7CDC" w:rsidP="00560BA7">
            <w:pPr>
              <w:jc w:val="left"/>
              <w:rPr>
                <w:rFonts w:ascii="Meiryo UI" w:eastAsia="Meiryo UI" w:hAnsi="Meiryo UI"/>
                <w:szCs w:val="22"/>
              </w:rPr>
            </w:pPr>
            <w:r w:rsidRPr="0023112B">
              <w:rPr>
                <w:rFonts w:ascii="Meiryo UI" w:eastAsia="Meiryo UI" w:hAnsi="Meiryo UI" w:hint="eastAsia"/>
                <w:szCs w:val="22"/>
              </w:rPr>
              <w:t>（地　 域）</w:t>
            </w:r>
          </w:p>
          <w:p w14:paraId="2545AEDC" w14:textId="0616F0C9" w:rsidR="00ED7CDC" w:rsidRPr="0023112B" w:rsidRDefault="00ED7CDC" w:rsidP="00560BA7">
            <w:pPr>
              <w:jc w:val="left"/>
              <w:rPr>
                <w:rFonts w:ascii="Meiryo UI" w:eastAsia="Meiryo UI" w:hAnsi="Meiryo UI"/>
                <w:szCs w:val="22"/>
              </w:rPr>
            </w:pPr>
            <w:r w:rsidRPr="0023112B">
              <w:rPr>
                <w:rFonts w:ascii="Meiryo UI" w:eastAsia="Meiryo UI" w:hAnsi="Meiryo UI" w:hint="eastAsia"/>
                <w:szCs w:val="22"/>
              </w:rPr>
              <w:t xml:space="preserve">（曜　 </w:t>
            </w:r>
            <w:r w:rsidR="00CB0E77" w:rsidRPr="0023112B">
              <w:rPr>
                <w:rFonts w:ascii="Meiryo UI" w:eastAsia="Meiryo UI" w:hAnsi="Meiryo UI" w:hint="eastAsia"/>
                <w:szCs w:val="22"/>
              </w:rPr>
              <w:t xml:space="preserve">日）　　　　　　　</w:t>
            </w:r>
            <w:r w:rsidRPr="0023112B">
              <w:rPr>
                <w:rFonts w:ascii="Meiryo UI" w:eastAsia="Meiryo UI" w:hAnsi="Meiryo UI" w:hint="eastAsia"/>
                <w:szCs w:val="22"/>
              </w:rPr>
              <w:t xml:space="preserve">　　（時間帯）</w:t>
            </w:r>
            <w:r w:rsidR="00CB0E77" w:rsidRPr="0023112B">
              <w:rPr>
                <w:rFonts w:ascii="Meiryo UI" w:eastAsia="Meiryo UI" w:hAnsi="Meiryo UI" w:hint="eastAsia"/>
                <w:szCs w:val="22"/>
              </w:rPr>
              <w:t xml:space="preserve">　　　　　　　　　（オンライン）</w:t>
            </w:r>
          </w:p>
        </w:tc>
      </w:tr>
      <w:tr w:rsidR="00ED7CDC" w:rsidRPr="0023112B" w14:paraId="6E8C02C6" w14:textId="77777777" w:rsidTr="009D65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2"/>
        </w:trPr>
        <w:tc>
          <w:tcPr>
            <w:tcW w:w="1408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E963A4C" w14:textId="77777777" w:rsidR="00ED7CDC" w:rsidRPr="0023112B" w:rsidRDefault="00ED7CDC" w:rsidP="00560BA7">
            <w:pPr>
              <w:spacing w:line="280" w:lineRule="exact"/>
              <w:jc w:val="center"/>
              <w:rPr>
                <w:rFonts w:ascii="Meiryo UI" w:eastAsia="Meiryo UI" w:hAnsi="Meiryo UI" w:cs="ＭＳ Ｐゴシック"/>
                <w:b/>
                <w:szCs w:val="22"/>
              </w:rPr>
            </w:pPr>
            <w:r w:rsidRPr="0023112B">
              <w:rPr>
                <w:rFonts w:ascii="Meiryo UI" w:eastAsia="Meiryo UI" w:hAnsi="Meiryo UI" w:cs="ＭＳ Ｐゴシック" w:hint="eastAsia"/>
                <w:b/>
                <w:szCs w:val="22"/>
              </w:rPr>
              <w:t>PR内容</w:t>
            </w:r>
          </w:p>
        </w:tc>
        <w:tc>
          <w:tcPr>
            <w:tcW w:w="7938" w:type="dxa"/>
            <w:gridSpan w:val="5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E19" w14:textId="392012E8" w:rsidR="00ED7CDC" w:rsidRPr="0023112B" w:rsidRDefault="00ED7CDC" w:rsidP="00560BA7">
            <w:pPr>
              <w:jc w:val="left"/>
              <w:rPr>
                <w:rFonts w:ascii="Meiryo UI" w:eastAsia="Meiryo UI" w:hAnsi="Meiryo UI"/>
                <w:szCs w:val="22"/>
              </w:rPr>
            </w:pPr>
          </w:p>
        </w:tc>
      </w:tr>
    </w:tbl>
    <w:p w14:paraId="182AE818" w14:textId="0184E9D4" w:rsidR="00634D7A" w:rsidRDefault="00E4578C" w:rsidP="0072073B">
      <w:pPr>
        <w:spacing w:line="400" w:lineRule="exact"/>
        <w:rPr>
          <w:rFonts w:ascii="Meiryo UI" w:eastAsia="Meiryo UI" w:hAnsi="Meiryo UI"/>
          <w:szCs w:val="21"/>
        </w:rPr>
      </w:pPr>
      <w:r w:rsidRPr="0023112B">
        <w:rPr>
          <w:rFonts w:ascii="Meiryo UI" w:eastAsia="Meiryo UI" w:hAnsi="Meiryo UI" w:hint="eastAsia"/>
          <w:szCs w:val="21"/>
        </w:rPr>
        <w:t>＊</w:t>
      </w:r>
      <w:r w:rsidR="0072073B" w:rsidRPr="0023112B">
        <w:rPr>
          <w:rFonts w:ascii="Meiryo UI" w:eastAsia="Meiryo UI" w:hAnsi="Meiryo UI" w:hint="eastAsia"/>
          <w:szCs w:val="21"/>
        </w:rPr>
        <w:t xml:space="preserve"> </w:t>
      </w:r>
      <w:r w:rsidRPr="0023112B">
        <w:rPr>
          <w:rFonts w:ascii="Meiryo UI" w:eastAsia="Meiryo UI" w:hAnsi="Meiryo UI" w:hint="eastAsia"/>
          <w:b/>
          <w:szCs w:val="21"/>
        </w:rPr>
        <w:t>レベルの目安</w:t>
      </w:r>
      <w:r w:rsidRPr="0023112B">
        <w:rPr>
          <w:rFonts w:ascii="Meiryo UI" w:eastAsia="Meiryo UI" w:hAnsi="Meiryo UI" w:hint="eastAsia"/>
          <w:szCs w:val="21"/>
        </w:rPr>
        <w:t>・・・</w:t>
      </w:r>
      <w:r w:rsidRPr="0023112B">
        <w:rPr>
          <w:rFonts w:ascii="Meiryo UI" w:eastAsia="Meiryo UI" w:hAnsi="Meiryo UI" w:hint="eastAsia"/>
          <w:b/>
          <w:sz w:val="22"/>
          <w:szCs w:val="22"/>
          <w:u w:val="single"/>
        </w:rPr>
        <w:t>Ａ</w:t>
      </w:r>
      <w:r w:rsidRPr="0023112B">
        <w:rPr>
          <w:rFonts w:ascii="Meiryo UI" w:eastAsia="Meiryo UI" w:hAnsi="Meiryo UI" w:hint="eastAsia"/>
          <w:szCs w:val="21"/>
        </w:rPr>
        <w:t>専門的な内容の逐次通訳可能、</w:t>
      </w:r>
      <w:r w:rsidRPr="0023112B">
        <w:rPr>
          <w:rFonts w:ascii="Meiryo UI" w:eastAsia="Meiryo UI" w:hAnsi="Meiryo UI" w:hint="eastAsia"/>
          <w:b/>
          <w:sz w:val="22"/>
          <w:szCs w:val="22"/>
          <w:u w:val="single"/>
        </w:rPr>
        <w:t>Ｂ</w:t>
      </w:r>
      <w:r w:rsidRPr="0023112B">
        <w:rPr>
          <w:rFonts w:ascii="Meiryo UI" w:eastAsia="Meiryo UI" w:hAnsi="Meiryo UI" w:hint="eastAsia"/>
          <w:szCs w:val="21"/>
        </w:rPr>
        <w:t>一般的な内容の逐次通訳可能、</w:t>
      </w:r>
      <w:r w:rsidRPr="0023112B">
        <w:rPr>
          <w:rFonts w:ascii="Meiryo UI" w:eastAsia="Meiryo UI" w:hAnsi="Meiryo UI" w:hint="eastAsia"/>
          <w:b/>
          <w:sz w:val="22"/>
          <w:szCs w:val="22"/>
          <w:u w:val="single"/>
        </w:rPr>
        <w:t>Ｃ</w:t>
      </w:r>
      <w:r w:rsidRPr="0023112B">
        <w:rPr>
          <w:rFonts w:ascii="Meiryo UI" w:eastAsia="Meiryo UI" w:hAnsi="Meiryo UI" w:hint="eastAsia"/>
          <w:szCs w:val="21"/>
        </w:rPr>
        <w:t>日常会話可能</w:t>
      </w:r>
    </w:p>
    <w:sectPr w:rsidR="00634D7A" w:rsidSect="00ED7CDC">
      <w:pgSz w:w="11906" w:h="16838"/>
      <w:pgMar w:top="426" w:right="1247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C49F2" w14:textId="77777777" w:rsidR="00AC7134" w:rsidRDefault="00AC7134" w:rsidP="000D6504">
      <w:r>
        <w:separator/>
      </w:r>
    </w:p>
  </w:endnote>
  <w:endnote w:type="continuationSeparator" w:id="0">
    <w:p w14:paraId="47E1851B" w14:textId="77777777" w:rsidR="00AC7134" w:rsidRDefault="00AC7134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8AC31" w14:textId="77777777" w:rsidR="00AC7134" w:rsidRDefault="00AC7134" w:rsidP="000D6504">
      <w:r>
        <w:separator/>
      </w:r>
    </w:p>
  </w:footnote>
  <w:footnote w:type="continuationSeparator" w:id="0">
    <w:p w14:paraId="25E1B187" w14:textId="77777777" w:rsidR="00AC7134" w:rsidRDefault="00AC7134" w:rsidP="000D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E03F6"/>
    <w:multiLevelType w:val="hybridMultilevel"/>
    <w:tmpl w:val="D6F4E3D2"/>
    <w:lvl w:ilvl="0" w:tplc="03C0160A">
      <w:start w:val="254"/>
      <w:numFmt w:val="bullet"/>
      <w:lvlText w:val="-"/>
      <w:lvlJc w:val="left"/>
      <w:pPr>
        <w:ind w:left="78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12092"/>
    <w:rsid w:val="000B181F"/>
    <w:rsid w:val="000D6504"/>
    <w:rsid w:val="000E47C5"/>
    <w:rsid w:val="0015671B"/>
    <w:rsid w:val="002215F6"/>
    <w:rsid w:val="0023112B"/>
    <w:rsid w:val="00272571"/>
    <w:rsid w:val="002B4DE1"/>
    <w:rsid w:val="00304364"/>
    <w:rsid w:val="00365EFD"/>
    <w:rsid w:val="003A022A"/>
    <w:rsid w:val="003B3BE4"/>
    <w:rsid w:val="004148B7"/>
    <w:rsid w:val="004326BB"/>
    <w:rsid w:val="00442FE0"/>
    <w:rsid w:val="004E561C"/>
    <w:rsid w:val="005260CD"/>
    <w:rsid w:val="005530A2"/>
    <w:rsid w:val="005755D4"/>
    <w:rsid w:val="005B2739"/>
    <w:rsid w:val="005C786C"/>
    <w:rsid w:val="00620310"/>
    <w:rsid w:val="00634D7A"/>
    <w:rsid w:val="0065181C"/>
    <w:rsid w:val="00653CF4"/>
    <w:rsid w:val="00684B83"/>
    <w:rsid w:val="006D6A93"/>
    <w:rsid w:val="007030D3"/>
    <w:rsid w:val="0072073B"/>
    <w:rsid w:val="007A08D3"/>
    <w:rsid w:val="00821C9B"/>
    <w:rsid w:val="00890DE0"/>
    <w:rsid w:val="00945A50"/>
    <w:rsid w:val="00946B28"/>
    <w:rsid w:val="00974B2C"/>
    <w:rsid w:val="009C2E06"/>
    <w:rsid w:val="009D657A"/>
    <w:rsid w:val="00A242EF"/>
    <w:rsid w:val="00AC7134"/>
    <w:rsid w:val="00B626FD"/>
    <w:rsid w:val="00B656E5"/>
    <w:rsid w:val="00B95BBB"/>
    <w:rsid w:val="00BC5989"/>
    <w:rsid w:val="00CB0E77"/>
    <w:rsid w:val="00CF5033"/>
    <w:rsid w:val="00D87FAD"/>
    <w:rsid w:val="00DA401D"/>
    <w:rsid w:val="00DE69B9"/>
    <w:rsid w:val="00DF7DCA"/>
    <w:rsid w:val="00E4578C"/>
    <w:rsid w:val="00ED7CDC"/>
    <w:rsid w:val="00F6338B"/>
    <w:rsid w:val="00F763A6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94FEC85"/>
  <w15:docId w15:val="{8AE5FAB3-205B-42C7-9819-27D411CF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5755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手塚　胡桃</cp:lastModifiedBy>
  <cp:revision>33</cp:revision>
  <cp:lastPrinted>2019-11-22T01:49:00Z</cp:lastPrinted>
  <dcterms:created xsi:type="dcterms:W3CDTF">2019-10-02T00:17:00Z</dcterms:created>
  <dcterms:modified xsi:type="dcterms:W3CDTF">2024-07-22T01:32:00Z</dcterms:modified>
</cp:coreProperties>
</file>