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21EE" w14:textId="77777777" w:rsidR="00F3053D" w:rsidRDefault="00F3053D" w:rsidP="00F3053D">
      <w:pPr>
        <w:jc w:val="left"/>
        <w:rPr>
          <w:szCs w:val="21"/>
        </w:rPr>
      </w:pPr>
    </w:p>
    <w:p w14:paraId="4B3C7310" w14:textId="77777777" w:rsidR="00F3053D" w:rsidRDefault="00F3053D" w:rsidP="00F3053D">
      <w:pPr>
        <w:jc w:val="left"/>
        <w:rPr>
          <w:szCs w:val="21"/>
        </w:rPr>
      </w:pPr>
    </w:p>
    <w:p w14:paraId="69171137" w14:textId="77777777" w:rsidR="00F3053D" w:rsidRDefault="00F3053D" w:rsidP="00F3053D">
      <w:pPr>
        <w:jc w:val="left"/>
        <w:rPr>
          <w:szCs w:val="21"/>
        </w:rPr>
      </w:pPr>
    </w:p>
    <w:p w14:paraId="34FC541B" w14:textId="77777777" w:rsidR="00F3053D" w:rsidRDefault="00F3053D" w:rsidP="00F3053D">
      <w:pPr>
        <w:jc w:val="left"/>
        <w:rPr>
          <w:szCs w:val="21"/>
        </w:rPr>
      </w:pPr>
    </w:p>
    <w:p w14:paraId="4F336394" w14:textId="77777777" w:rsidR="00F3053D" w:rsidRDefault="00F3053D" w:rsidP="00F3053D">
      <w:pPr>
        <w:jc w:val="left"/>
        <w:rPr>
          <w:szCs w:val="21"/>
        </w:rPr>
      </w:pPr>
    </w:p>
    <w:p w14:paraId="01800175" w14:textId="77777777" w:rsidR="00F3053D" w:rsidRDefault="00F3053D" w:rsidP="00F3053D">
      <w:pPr>
        <w:jc w:val="left"/>
        <w:rPr>
          <w:szCs w:val="21"/>
        </w:rPr>
      </w:pPr>
    </w:p>
    <w:p w14:paraId="26C48D11" w14:textId="77777777" w:rsidR="00F3053D" w:rsidRDefault="00F3053D" w:rsidP="00F3053D">
      <w:pPr>
        <w:jc w:val="left"/>
        <w:rPr>
          <w:szCs w:val="21"/>
        </w:rPr>
      </w:pPr>
    </w:p>
    <w:p w14:paraId="5D649B6B" w14:textId="77777777" w:rsidR="00F3053D" w:rsidRDefault="00F3053D" w:rsidP="00F3053D">
      <w:pPr>
        <w:jc w:val="left"/>
        <w:rPr>
          <w:szCs w:val="21"/>
        </w:rPr>
      </w:pPr>
    </w:p>
    <w:p w14:paraId="77AB3FD5" w14:textId="77777777" w:rsidR="00F3053D" w:rsidRDefault="00F3053D" w:rsidP="00F3053D">
      <w:pPr>
        <w:jc w:val="left"/>
        <w:rPr>
          <w:szCs w:val="21"/>
        </w:rPr>
      </w:pPr>
    </w:p>
    <w:p w14:paraId="7FBCBC5F" w14:textId="6D98DA81" w:rsidR="00F3053D" w:rsidRPr="000B699E" w:rsidRDefault="00D2597D" w:rsidP="00F3053D">
      <w:pPr>
        <w:jc w:val="center"/>
        <w:rPr>
          <w:sz w:val="36"/>
          <w:szCs w:val="36"/>
        </w:rPr>
      </w:pPr>
      <w:r>
        <w:rPr>
          <w:rFonts w:hint="eastAsia"/>
          <w:sz w:val="36"/>
          <w:szCs w:val="36"/>
        </w:rPr>
        <w:t>令和</w:t>
      </w:r>
      <w:r w:rsidR="00350F9F">
        <w:rPr>
          <w:rFonts w:hint="eastAsia"/>
          <w:sz w:val="36"/>
          <w:szCs w:val="36"/>
        </w:rPr>
        <w:t>６</w:t>
      </w:r>
      <w:r w:rsidR="00F3053D" w:rsidRPr="00F3053D">
        <w:rPr>
          <w:rFonts w:hint="eastAsia"/>
          <w:sz w:val="36"/>
          <w:szCs w:val="36"/>
        </w:rPr>
        <w:t>年度　自動車整備科</w:t>
      </w:r>
      <w:r w:rsidR="008E5FA7">
        <w:rPr>
          <w:rFonts w:hint="eastAsia"/>
          <w:sz w:val="36"/>
          <w:szCs w:val="36"/>
        </w:rPr>
        <w:t xml:space="preserve">　整備機械器具</w:t>
      </w:r>
      <w:r w:rsidR="00F3053D" w:rsidRPr="00F3053D">
        <w:rPr>
          <w:rFonts w:hint="eastAsia"/>
          <w:sz w:val="36"/>
          <w:szCs w:val="36"/>
        </w:rPr>
        <w:t>仕様書</w:t>
      </w:r>
    </w:p>
    <w:p w14:paraId="06937B3B" w14:textId="77777777" w:rsidR="00F3053D" w:rsidRDefault="00F3053D" w:rsidP="00F3053D">
      <w:pPr>
        <w:jc w:val="left"/>
        <w:rPr>
          <w:szCs w:val="21"/>
        </w:rPr>
      </w:pPr>
    </w:p>
    <w:p w14:paraId="62EB3D81" w14:textId="77777777" w:rsidR="00F3053D" w:rsidRDefault="00F3053D" w:rsidP="00F3053D">
      <w:pPr>
        <w:jc w:val="left"/>
        <w:rPr>
          <w:szCs w:val="21"/>
        </w:rPr>
      </w:pPr>
    </w:p>
    <w:p w14:paraId="75A36B1B" w14:textId="77777777" w:rsidR="00F3053D" w:rsidRPr="00D209D5" w:rsidRDefault="00F3053D" w:rsidP="00F3053D">
      <w:pPr>
        <w:jc w:val="left"/>
        <w:rPr>
          <w:szCs w:val="21"/>
        </w:rPr>
      </w:pPr>
    </w:p>
    <w:p w14:paraId="1950E492" w14:textId="77777777" w:rsidR="00F3053D" w:rsidRDefault="00F3053D" w:rsidP="00F3053D">
      <w:pPr>
        <w:jc w:val="left"/>
        <w:rPr>
          <w:szCs w:val="21"/>
        </w:rPr>
      </w:pPr>
    </w:p>
    <w:p w14:paraId="4F5D6EF5" w14:textId="77777777" w:rsidR="00F3053D" w:rsidRPr="008E5FA7" w:rsidRDefault="00F3053D" w:rsidP="00F3053D">
      <w:pPr>
        <w:jc w:val="left"/>
        <w:rPr>
          <w:szCs w:val="21"/>
        </w:rPr>
      </w:pPr>
    </w:p>
    <w:p w14:paraId="4E769681" w14:textId="77777777" w:rsidR="00F3053D" w:rsidRDefault="00F3053D" w:rsidP="00F3053D">
      <w:pPr>
        <w:jc w:val="left"/>
        <w:rPr>
          <w:szCs w:val="21"/>
        </w:rPr>
      </w:pPr>
    </w:p>
    <w:p w14:paraId="3678A31D" w14:textId="77777777" w:rsidR="00F3053D" w:rsidRDefault="00F3053D" w:rsidP="00F3053D">
      <w:pPr>
        <w:jc w:val="left"/>
        <w:rPr>
          <w:szCs w:val="21"/>
        </w:rPr>
      </w:pPr>
    </w:p>
    <w:p w14:paraId="4D16579E" w14:textId="77777777" w:rsidR="00F3053D" w:rsidRDefault="00F3053D" w:rsidP="00F3053D">
      <w:pPr>
        <w:jc w:val="left"/>
        <w:rPr>
          <w:szCs w:val="21"/>
        </w:rPr>
      </w:pPr>
    </w:p>
    <w:p w14:paraId="6D2C1832" w14:textId="77777777" w:rsidR="00F3053D" w:rsidRDefault="00F3053D" w:rsidP="00F3053D">
      <w:pPr>
        <w:jc w:val="left"/>
        <w:rPr>
          <w:szCs w:val="21"/>
        </w:rPr>
      </w:pPr>
    </w:p>
    <w:p w14:paraId="4FA92129" w14:textId="77777777" w:rsidR="00F3053D" w:rsidRDefault="00F3053D" w:rsidP="00F3053D">
      <w:pPr>
        <w:jc w:val="left"/>
        <w:rPr>
          <w:szCs w:val="21"/>
        </w:rPr>
      </w:pPr>
    </w:p>
    <w:p w14:paraId="266A0A6C" w14:textId="77777777" w:rsidR="00F3053D" w:rsidRDefault="00F3053D" w:rsidP="00F3053D">
      <w:pPr>
        <w:jc w:val="left"/>
        <w:rPr>
          <w:szCs w:val="21"/>
        </w:rPr>
      </w:pPr>
    </w:p>
    <w:p w14:paraId="4D1E939F" w14:textId="77777777" w:rsidR="00F3053D" w:rsidRDefault="00F3053D" w:rsidP="00F3053D">
      <w:pPr>
        <w:jc w:val="left"/>
        <w:rPr>
          <w:szCs w:val="21"/>
        </w:rPr>
      </w:pPr>
    </w:p>
    <w:p w14:paraId="2912120E" w14:textId="77777777" w:rsidR="00F3053D" w:rsidRDefault="00F3053D" w:rsidP="00F3053D">
      <w:pPr>
        <w:jc w:val="left"/>
        <w:rPr>
          <w:szCs w:val="21"/>
        </w:rPr>
      </w:pPr>
    </w:p>
    <w:p w14:paraId="354B6E04" w14:textId="77777777" w:rsidR="00F3053D" w:rsidRDefault="00F3053D" w:rsidP="00F3053D">
      <w:pPr>
        <w:jc w:val="left"/>
        <w:rPr>
          <w:szCs w:val="21"/>
        </w:rPr>
      </w:pPr>
    </w:p>
    <w:p w14:paraId="29C85B82" w14:textId="77777777" w:rsidR="00F3053D" w:rsidRDefault="00F3053D" w:rsidP="00F3053D">
      <w:pPr>
        <w:jc w:val="left"/>
        <w:rPr>
          <w:szCs w:val="21"/>
        </w:rPr>
      </w:pPr>
    </w:p>
    <w:p w14:paraId="066B4BB8" w14:textId="77777777" w:rsidR="00F3053D" w:rsidRDefault="00F3053D" w:rsidP="00F3053D">
      <w:pPr>
        <w:jc w:val="left"/>
        <w:rPr>
          <w:szCs w:val="21"/>
        </w:rPr>
      </w:pPr>
    </w:p>
    <w:p w14:paraId="5D447BE1" w14:textId="77777777" w:rsidR="00F3053D" w:rsidRDefault="00F3053D" w:rsidP="00F3053D">
      <w:pPr>
        <w:jc w:val="left"/>
        <w:rPr>
          <w:szCs w:val="21"/>
        </w:rPr>
      </w:pPr>
    </w:p>
    <w:p w14:paraId="27513CC2" w14:textId="77777777" w:rsidR="00F3053D" w:rsidRPr="00F3053D" w:rsidRDefault="00F3053D" w:rsidP="00F3053D">
      <w:pPr>
        <w:jc w:val="center"/>
        <w:rPr>
          <w:sz w:val="36"/>
          <w:szCs w:val="36"/>
        </w:rPr>
      </w:pPr>
      <w:r w:rsidRPr="00F3053D">
        <w:rPr>
          <w:rFonts w:hint="eastAsia"/>
          <w:sz w:val="36"/>
          <w:szCs w:val="36"/>
        </w:rPr>
        <w:t>長野県飯田技術専門校</w:t>
      </w:r>
    </w:p>
    <w:p w14:paraId="7294A608" w14:textId="77777777" w:rsidR="00F3053D" w:rsidRDefault="00F3053D" w:rsidP="00F3053D">
      <w:pPr>
        <w:jc w:val="left"/>
        <w:rPr>
          <w:szCs w:val="21"/>
        </w:rPr>
      </w:pPr>
    </w:p>
    <w:p w14:paraId="4BB26CA7" w14:textId="77777777" w:rsidR="00F3053D" w:rsidRDefault="00F3053D" w:rsidP="00F3053D">
      <w:pPr>
        <w:jc w:val="left"/>
        <w:rPr>
          <w:szCs w:val="21"/>
        </w:rPr>
      </w:pPr>
    </w:p>
    <w:p w14:paraId="16FF244D" w14:textId="77777777" w:rsidR="00F3053D" w:rsidRDefault="00F3053D" w:rsidP="00F3053D">
      <w:pPr>
        <w:jc w:val="left"/>
        <w:rPr>
          <w:szCs w:val="21"/>
        </w:rPr>
      </w:pPr>
    </w:p>
    <w:p w14:paraId="55206B73" w14:textId="77777777" w:rsidR="00F3053D" w:rsidRDefault="00F3053D" w:rsidP="00F3053D">
      <w:pPr>
        <w:jc w:val="left"/>
        <w:rPr>
          <w:szCs w:val="21"/>
        </w:rPr>
      </w:pPr>
    </w:p>
    <w:p w14:paraId="57C6ED92" w14:textId="77777777" w:rsidR="00F3053D" w:rsidRDefault="00F3053D" w:rsidP="00F3053D">
      <w:pPr>
        <w:jc w:val="left"/>
        <w:rPr>
          <w:szCs w:val="21"/>
        </w:rPr>
      </w:pPr>
    </w:p>
    <w:p w14:paraId="0594EF3B" w14:textId="77777777" w:rsidR="00F3053D" w:rsidRDefault="00F3053D" w:rsidP="00F3053D">
      <w:pPr>
        <w:jc w:val="left"/>
        <w:rPr>
          <w:szCs w:val="21"/>
        </w:rPr>
      </w:pPr>
    </w:p>
    <w:p w14:paraId="3DAA6135" w14:textId="77777777" w:rsidR="00F3053D" w:rsidRDefault="00F3053D" w:rsidP="00F3053D">
      <w:pPr>
        <w:jc w:val="left"/>
        <w:rPr>
          <w:szCs w:val="21"/>
        </w:rPr>
      </w:pPr>
    </w:p>
    <w:p w14:paraId="4C5FFFA0" w14:textId="77777777" w:rsidR="00F3053D" w:rsidRDefault="00F3053D" w:rsidP="00F3053D">
      <w:pPr>
        <w:jc w:val="left"/>
        <w:rPr>
          <w:szCs w:val="21"/>
        </w:rPr>
      </w:pPr>
    </w:p>
    <w:p w14:paraId="19DE8102" w14:textId="77777777" w:rsidR="0012582C" w:rsidRDefault="0012582C" w:rsidP="00F3053D">
      <w:pPr>
        <w:jc w:val="left"/>
        <w:rPr>
          <w:szCs w:val="21"/>
        </w:rPr>
      </w:pPr>
    </w:p>
    <w:p w14:paraId="0807E214" w14:textId="77777777" w:rsidR="002E311F" w:rsidRDefault="002E311F" w:rsidP="00F3053D">
      <w:pPr>
        <w:jc w:val="center"/>
        <w:rPr>
          <w:sz w:val="28"/>
          <w:szCs w:val="28"/>
        </w:rPr>
      </w:pPr>
    </w:p>
    <w:p w14:paraId="3178BD28" w14:textId="77777777" w:rsidR="00590098" w:rsidRDefault="00590098" w:rsidP="00590098">
      <w:pPr>
        <w:jc w:val="left"/>
        <w:rPr>
          <w:szCs w:val="21"/>
        </w:rPr>
      </w:pPr>
    </w:p>
    <w:p w14:paraId="7FFD8197" w14:textId="77777777" w:rsidR="00590098" w:rsidRPr="00F3053D" w:rsidRDefault="00590098" w:rsidP="00590098">
      <w:pPr>
        <w:jc w:val="center"/>
        <w:rPr>
          <w:sz w:val="28"/>
          <w:szCs w:val="28"/>
        </w:rPr>
      </w:pPr>
      <w:r>
        <w:rPr>
          <w:rFonts w:hint="eastAsia"/>
          <w:sz w:val="28"/>
          <w:szCs w:val="28"/>
        </w:rPr>
        <w:lastRenderedPageBreak/>
        <w:t>自動車用リフト</w:t>
      </w:r>
      <w:r w:rsidRPr="00F3053D">
        <w:rPr>
          <w:rFonts w:hint="eastAsia"/>
          <w:sz w:val="28"/>
          <w:szCs w:val="28"/>
        </w:rPr>
        <w:t>仕様書</w:t>
      </w:r>
    </w:p>
    <w:p w14:paraId="28168136" w14:textId="77777777" w:rsidR="00590098" w:rsidRDefault="00590098" w:rsidP="00590098">
      <w:pPr>
        <w:ind w:left="210" w:hangingChars="100" w:hanging="210"/>
      </w:pPr>
      <w:r>
        <w:rPr>
          <w:rFonts w:hint="eastAsia"/>
        </w:rPr>
        <w:t xml:space="preserve">　　　　　　　　　　　　　　　　　　　　　　　　　　　　　　　　　　　　　飯田技術専門校</w:t>
      </w:r>
    </w:p>
    <w:p w14:paraId="0267CAF0" w14:textId="77777777" w:rsidR="00590098" w:rsidRDefault="00590098" w:rsidP="00590098">
      <w:pPr>
        <w:ind w:left="210" w:hangingChars="100" w:hanging="210"/>
      </w:pPr>
    </w:p>
    <w:p w14:paraId="62E11641" w14:textId="77777777" w:rsidR="00590098" w:rsidRDefault="00590098" w:rsidP="00590098">
      <w:pPr>
        <w:ind w:left="241" w:hangingChars="100" w:hanging="241"/>
      </w:pPr>
      <w:r w:rsidRPr="0012582C">
        <w:rPr>
          <w:rFonts w:hint="eastAsia"/>
          <w:b/>
          <w:sz w:val="24"/>
          <w:szCs w:val="24"/>
        </w:rPr>
        <w:t xml:space="preserve">１　</w:t>
      </w:r>
      <w:r>
        <w:rPr>
          <w:rFonts w:hint="eastAsia"/>
          <w:b/>
          <w:sz w:val="24"/>
          <w:szCs w:val="24"/>
        </w:rPr>
        <w:t>基本事項</w:t>
      </w:r>
    </w:p>
    <w:p w14:paraId="701F96E0" w14:textId="77777777" w:rsidR="00590098" w:rsidRDefault="00590098" w:rsidP="00590098">
      <w:pPr>
        <w:ind w:left="210" w:hangingChars="100" w:hanging="210"/>
      </w:pPr>
      <w:r>
        <w:rPr>
          <w:rFonts w:hint="eastAsia"/>
        </w:rPr>
        <w:t xml:space="preserve">　</w:t>
      </w:r>
      <w:r>
        <w:rPr>
          <w:rFonts w:hint="eastAsia"/>
        </w:rPr>
        <w:t>(1)</w:t>
      </w:r>
      <w:r>
        <w:rPr>
          <w:rFonts w:hint="eastAsia"/>
        </w:rPr>
        <w:t>調達物品及び数量</w:t>
      </w:r>
    </w:p>
    <w:p w14:paraId="06EC095D" w14:textId="7D9A2179" w:rsidR="00590098" w:rsidRDefault="00590098" w:rsidP="00590098">
      <w:pPr>
        <w:ind w:left="210" w:hangingChars="100" w:hanging="210"/>
      </w:pPr>
      <w:r>
        <w:rPr>
          <w:rFonts w:hint="eastAsia"/>
        </w:rPr>
        <w:t xml:space="preserve">　　自動車用リフト　</w:t>
      </w:r>
      <w:r w:rsidR="00350F9F">
        <w:rPr>
          <w:rFonts w:hint="eastAsia"/>
        </w:rPr>
        <w:t>２</w:t>
      </w:r>
      <w:r>
        <w:rPr>
          <w:rFonts w:hint="eastAsia"/>
        </w:rPr>
        <w:t>式</w:t>
      </w:r>
    </w:p>
    <w:p w14:paraId="282FDD2C" w14:textId="77777777" w:rsidR="00590098" w:rsidRDefault="00590098" w:rsidP="00590098">
      <w:pPr>
        <w:ind w:left="210" w:hangingChars="100" w:hanging="210"/>
      </w:pPr>
      <w:r>
        <w:rPr>
          <w:rFonts w:hint="eastAsia"/>
        </w:rPr>
        <w:t xml:space="preserve">　</w:t>
      </w:r>
      <w:r>
        <w:rPr>
          <w:rFonts w:hint="eastAsia"/>
        </w:rPr>
        <w:t>(2)</w:t>
      </w:r>
      <w:r>
        <w:rPr>
          <w:rFonts w:hint="eastAsia"/>
        </w:rPr>
        <w:t>設置場所</w:t>
      </w:r>
    </w:p>
    <w:p w14:paraId="4F44B727" w14:textId="58AAD27D" w:rsidR="00590098" w:rsidRDefault="00D2597D" w:rsidP="00590098">
      <w:pPr>
        <w:ind w:left="210" w:hangingChars="100" w:hanging="210"/>
      </w:pPr>
      <w:r>
        <w:rPr>
          <w:rFonts w:hint="eastAsia"/>
        </w:rPr>
        <w:t xml:space="preserve">　　長野県飯田技術専門校　自動車整備科第</w:t>
      </w:r>
      <w:r w:rsidR="00350F9F">
        <w:rPr>
          <w:rFonts w:hint="eastAsia"/>
        </w:rPr>
        <w:t>二</w:t>
      </w:r>
      <w:r>
        <w:rPr>
          <w:rFonts w:hint="eastAsia"/>
        </w:rPr>
        <w:t>実習室内</w:t>
      </w:r>
    </w:p>
    <w:p w14:paraId="1A3328AA" w14:textId="77777777" w:rsidR="00590098" w:rsidRDefault="00590098" w:rsidP="00590098">
      <w:pPr>
        <w:ind w:left="210" w:hangingChars="100" w:hanging="210"/>
      </w:pPr>
      <w:r>
        <w:rPr>
          <w:rFonts w:hint="eastAsia"/>
        </w:rPr>
        <w:t xml:space="preserve">　</w:t>
      </w:r>
      <w:r>
        <w:rPr>
          <w:rFonts w:hint="eastAsia"/>
        </w:rPr>
        <w:t>(3)</w:t>
      </w:r>
      <w:r>
        <w:rPr>
          <w:rFonts w:hint="eastAsia"/>
        </w:rPr>
        <w:t>機器に関する仕様</w:t>
      </w:r>
    </w:p>
    <w:p w14:paraId="37ABBEE6" w14:textId="77777777" w:rsidR="00590098" w:rsidRDefault="00590098" w:rsidP="00590098">
      <w:pPr>
        <w:ind w:left="210" w:hangingChars="100" w:hanging="210"/>
      </w:pPr>
      <w:r>
        <w:rPr>
          <w:rFonts w:hint="eastAsia"/>
        </w:rPr>
        <w:t xml:space="preserve">　　①　納入する品は、新品であること。</w:t>
      </w:r>
    </w:p>
    <w:p w14:paraId="52C75FC9" w14:textId="77777777" w:rsidR="00590098" w:rsidRDefault="00590098" w:rsidP="00590098">
      <w:pPr>
        <w:ind w:left="630" w:hangingChars="300" w:hanging="630"/>
      </w:pPr>
      <w:r>
        <w:rPr>
          <w:rFonts w:hint="eastAsia"/>
        </w:rPr>
        <w:t xml:space="preserve">　　②　機器等の取扱説明書は日本語で表記されているものであり、品名、型式、型式試験番号、数量、本体内蔵品等が明記されたものであること。また、取扱説明書及び機器サポート先一覧表を添付すること。</w:t>
      </w:r>
    </w:p>
    <w:p w14:paraId="45B280E1" w14:textId="77777777" w:rsidR="00590098" w:rsidRDefault="00590098" w:rsidP="00590098">
      <w:pPr>
        <w:ind w:left="630" w:hangingChars="300" w:hanging="630"/>
      </w:pPr>
      <w:r>
        <w:rPr>
          <w:rFonts w:hint="eastAsia"/>
        </w:rPr>
        <w:t xml:space="preserve">　　③　取扱説明書、資料、保証書等の書類はファイリングし、付属する小物等は整理のうえ納入すること。</w:t>
      </w:r>
    </w:p>
    <w:p w14:paraId="6C070FED" w14:textId="77777777" w:rsidR="00590098" w:rsidRDefault="00590098" w:rsidP="00590098">
      <w:pPr>
        <w:ind w:left="630" w:hangingChars="300" w:hanging="630"/>
      </w:pPr>
      <w:r>
        <w:rPr>
          <w:rFonts w:hint="eastAsia"/>
        </w:rPr>
        <w:t xml:space="preserve">　　④　機器の使用上、故障等が生じた場合は早急に対応すること。また、全ての納入機器において使用上の技術支援体制を確立し、保証期間外であっても納入業者が責任をもって対応すること。</w:t>
      </w:r>
    </w:p>
    <w:p w14:paraId="65FAEF48" w14:textId="77777777" w:rsidR="00770BF2" w:rsidRDefault="00590098" w:rsidP="00770BF2">
      <w:pPr>
        <w:ind w:left="630" w:hangingChars="300" w:hanging="630"/>
      </w:pPr>
      <w:r>
        <w:rPr>
          <w:rFonts w:hint="eastAsia"/>
        </w:rPr>
        <w:t xml:space="preserve">　</w:t>
      </w:r>
      <w:r w:rsidR="00770BF2">
        <w:rPr>
          <w:rFonts w:hint="eastAsia"/>
        </w:rPr>
        <w:t>(4</w:t>
      </w:r>
      <w:r w:rsidR="00770BF2">
        <w:t>)</w:t>
      </w:r>
      <w:r w:rsidR="00770BF2">
        <w:rPr>
          <w:rFonts w:hint="eastAsia"/>
        </w:rPr>
        <w:t>現有機撤去</w:t>
      </w:r>
    </w:p>
    <w:p w14:paraId="66BA847B" w14:textId="44BB49CC" w:rsidR="00770BF2" w:rsidRDefault="00770BF2" w:rsidP="00770BF2">
      <w:pPr>
        <w:ind w:left="708" w:hangingChars="337" w:hanging="708"/>
      </w:pPr>
      <w:r>
        <w:rPr>
          <w:rFonts w:hint="eastAsia"/>
        </w:rPr>
        <w:t xml:space="preserve">　　①　設置予定場所に設置されている現有機</w:t>
      </w:r>
      <w:r w:rsidR="00090575">
        <w:rPr>
          <w:rFonts w:hint="eastAsia"/>
        </w:rPr>
        <w:t>３</w:t>
      </w:r>
      <w:r>
        <w:rPr>
          <w:rFonts w:hint="eastAsia"/>
        </w:rPr>
        <w:t>台（</w:t>
      </w:r>
      <w:r w:rsidRPr="00350F9F">
        <w:rPr>
          <w:rFonts w:hint="eastAsia"/>
        </w:rPr>
        <w:t>バンザイ</w:t>
      </w:r>
      <w:r w:rsidR="00350F9F" w:rsidRPr="00350F9F">
        <w:rPr>
          <w:rFonts w:hint="eastAsia"/>
        </w:rPr>
        <w:t>GPY</w:t>
      </w:r>
      <w:r w:rsidRPr="00350F9F">
        <w:rPr>
          <w:rFonts w:hint="eastAsia"/>
        </w:rPr>
        <w:t>-</w:t>
      </w:r>
      <w:r w:rsidR="00350F9F" w:rsidRPr="00350F9F">
        <w:rPr>
          <w:rFonts w:hint="eastAsia"/>
        </w:rPr>
        <w:t>30L</w:t>
      </w:r>
      <w:r w:rsidR="00350F9F" w:rsidRPr="00350F9F">
        <w:rPr>
          <w:rFonts w:hint="eastAsia"/>
        </w:rPr>
        <w:t>、</w:t>
      </w:r>
      <w:r w:rsidR="00350F9F" w:rsidRPr="00350F9F">
        <w:rPr>
          <w:rFonts w:hint="eastAsia"/>
        </w:rPr>
        <w:t>TPY-30L</w:t>
      </w:r>
      <w:r w:rsidR="00350F9F" w:rsidRPr="00350F9F">
        <w:rPr>
          <w:rFonts w:hint="eastAsia"/>
        </w:rPr>
        <w:t>、</w:t>
      </w:r>
      <w:r w:rsidR="00350F9F" w:rsidRPr="00350F9F">
        <w:rPr>
          <w:rFonts w:hint="eastAsia"/>
        </w:rPr>
        <w:t>TPY-25FW</w:t>
      </w:r>
      <w:r>
        <w:rPr>
          <w:rFonts w:hint="eastAsia"/>
        </w:rPr>
        <w:t>）を撤去のうえ、無償で引取ること。</w:t>
      </w:r>
    </w:p>
    <w:p w14:paraId="1C794F08" w14:textId="0F5EBBDA" w:rsidR="00770BF2" w:rsidRDefault="00770BF2" w:rsidP="00770BF2">
      <w:pPr>
        <w:ind w:left="708" w:hangingChars="337" w:hanging="708"/>
      </w:pPr>
      <w:r>
        <w:rPr>
          <w:rFonts w:hint="eastAsia"/>
        </w:rPr>
        <w:t xml:space="preserve">　　②　現有機の撤去は、訓練の妨げとならないように可能な限り夏休み中（７月</w:t>
      </w:r>
      <w:r w:rsidR="00090575">
        <w:rPr>
          <w:rFonts w:hint="eastAsia"/>
        </w:rPr>
        <w:t>27</w:t>
      </w:r>
      <w:r>
        <w:rPr>
          <w:rFonts w:hint="eastAsia"/>
        </w:rPr>
        <w:t>日から８月</w:t>
      </w:r>
      <w:r>
        <w:rPr>
          <w:rFonts w:hint="eastAsia"/>
        </w:rPr>
        <w:t>1</w:t>
      </w:r>
      <w:r w:rsidR="00090575">
        <w:rPr>
          <w:rFonts w:hint="eastAsia"/>
        </w:rPr>
        <w:t>9</w:t>
      </w:r>
      <w:r>
        <w:rPr>
          <w:rFonts w:hint="eastAsia"/>
        </w:rPr>
        <w:t>日）の平日に行うよう、日程を校側担当者と調整すること。</w:t>
      </w:r>
    </w:p>
    <w:p w14:paraId="405959CF" w14:textId="03043FCC" w:rsidR="00E016C9" w:rsidRDefault="00E016C9" w:rsidP="00770BF2">
      <w:pPr>
        <w:ind w:left="708" w:hangingChars="337" w:hanging="708"/>
      </w:pPr>
      <w:r>
        <w:rPr>
          <w:rFonts w:hint="eastAsia"/>
        </w:rPr>
        <w:t xml:space="preserve">　　③　撤去後の床面は平滑となるようにすること。</w:t>
      </w:r>
    </w:p>
    <w:p w14:paraId="74D9B268" w14:textId="77777777" w:rsidR="00590098" w:rsidRDefault="00770BF2" w:rsidP="00770BF2">
      <w:pPr>
        <w:ind w:left="210" w:hangingChars="100" w:hanging="210"/>
      </w:pPr>
      <w:r>
        <w:rPr>
          <w:rFonts w:hint="eastAsia"/>
        </w:rPr>
        <w:t xml:space="preserve"> </w:t>
      </w:r>
      <w:r>
        <w:t xml:space="preserve"> </w:t>
      </w:r>
      <w:r>
        <w:rPr>
          <w:rFonts w:hint="eastAsia"/>
        </w:rPr>
        <w:t>(5</w:t>
      </w:r>
      <w:r w:rsidR="00590098">
        <w:rPr>
          <w:rFonts w:hint="eastAsia"/>
        </w:rPr>
        <w:t>)</w:t>
      </w:r>
      <w:r w:rsidR="00590098">
        <w:rPr>
          <w:rFonts w:hint="eastAsia"/>
        </w:rPr>
        <w:t>搬入措置</w:t>
      </w:r>
    </w:p>
    <w:p w14:paraId="5E9E2B14" w14:textId="77777777" w:rsidR="00B06464" w:rsidRDefault="00B06464" w:rsidP="00590098">
      <w:pPr>
        <w:ind w:left="210" w:hangingChars="100" w:hanging="210"/>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①　設置する場所の詳細は、訓練指導員と相談して決定すること。</w:t>
      </w:r>
    </w:p>
    <w:p w14:paraId="74E77C4C" w14:textId="77777777" w:rsidR="003F7ECB" w:rsidRDefault="003F7ECB" w:rsidP="00590098">
      <w:pPr>
        <w:ind w:left="210" w:hangingChars="100" w:hanging="210"/>
      </w:pPr>
      <w:r>
        <w:rPr>
          <w:rFonts w:ascii="ＭＳ 明朝" w:eastAsia="ＭＳ 明朝" w:hAnsi="ＭＳ 明朝" w:cs="ＭＳ 明朝" w:hint="eastAsia"/>
        </w:rPr>
        <w:t xml:space="preserve">　　②　電気配線は車両</w:t>
      </w:r>
      <w:r w:rsidR="00F02B79">
        <w:rPr>
          <w:rFonts w:ascii="ＭＳ 明朝" w:eastAsia="ＭＳ 明朝" w:hAnsi="ＭＳ 明朝" w:cs="ＭＳ 明朝" w:hint="eastAsia"/>
        </w:rPr>
        <w:t>等の</w:t>
      </w:r>
      <w:r>
        <w:rPr>
          <w:rFonts w:ascii="ＭＳ 明朝" w:eastAsia="ＭＳ 明朝" w:hAnsi="ＭＳ 明朝" w:cs="ＭＳ 明朝" w:hint="eastAsia"/>
        </w:rPr>
        <w:t>通行の妨げとならないよう配慮すること。</w:t>
      </w:r>
    </w:p>
    <w:p w14:paraId="6F986E3C" w14:textId="64E9A01B" w:rsidR="00590098" w:rsidRDefault="00B06464" w:rsidP="00590098">
      <w:pPr>
        <w:ind w:left="210" w:hangingChars="100" w:hanging="210"/>
      </w:pPr>
      <w:r>
        <w:rPr>
          <w:rFonts w:hint="eastAsia"/>
        </w:rPr>
        <w:t xml:space="preserve">　　</w:t>
      </w:r>
      <w:r w:rsidR="003F7ECB">
        <w:rPr>
          <w:rFonts w:hint="eastAsia"/>
        </w:rPr>
        <w:t>③</w:t>
      </w:r>
      <w:r w:rsidR="005B5BC4">
        <w:rPr>
          <w:rFonts w:hint="eastAsia"/>
        </w:rPr>
        <w:t xml:space="preserve">　機器の運搬、搬入、設置及び調整等にかかる諸費用は</w:t>
      </w:r>
      <w:r w:rsidR="004178E5">
        <w:rPr>
          <w:rFonts w:hint="eastAsia"/>
        </w:rPr>
        <w:t>入札</w:t>
      </w:r>
      <w:r w:rsidR="00590098">
        <w:rPr>
          <w:rFonts w:hint="eastAsia"/>
        </w:rPr>
        <w:t>金額に含めること。</w:t>
      </w:r>
    </w:p>
    <w:p w14:paraId="45C9F31A" w14:textId="12E11632" w:rsidR="007E425A" w:rsidRDefault="00B06464" w:rsidP="00590098">
      <w:pPr>
        <w:ind w:left="630" w:hangingChars="300" w:hanging="630"/>
      </w:pPr>
      <w:r>
        <w:rPr>
          <w:rFonts w:hint="eastAsia"/>
        </w:rPr>
        <w:t xml:space="preserve">　　</w:t>
      </w:r>
      <w:r w:rsidR="003F7ECB">
        <w:rPr>
          <w:rFonts w:hint="eastAsia"/>
        </w:rPr>
        <w:t>④</w:t>
      </w:r>
      <w:r w:rsidR="00590098">
        <w:rPr>
          <w:rFonts w:hint="eastAsia"/>
        </w:rPr>
        <w:t xml:space="preserve">　</w:t>
      </w:r>
      <w:r w:rsidR="00E3329E">
        <w:rPr>
          <w:rFonts w:hint="eastAsia"/>
        </w:rPr>
        <w:t>リフト</w:t>
      </w:r>
      <w:r w:rsidR="007E425A">
        <w:rPr>
          <w:rFonts w:hint="eastAsia"/>
        </w:rPr>
        <w:t>設置</w:t>
      </w:r>
      <w:r w:rsidR="00D857B1">
        <w:rPr>
          <w:rFonts w:hint="eastAsia"/>
        </w:rPr>
        <w:t>は</w:t>
      </w:r>
      <w:r w:rsidR="00590098">
        <w:rPr>
          <w:rFonts w:hint="eastAsia"/>
        </w:rPr>
        <w:t>、</w:t>
      </w:r>
      <w:r w:rsidR="007E425A">
        <w:rPr>
          <w:rFonts w:hint="eastAsia"/>
        </w:rPr>
        <w:t>訓練の妨げとならない</w:t>
      </w:r>
      <w:r w:rsidR="00F02B79">
        <w:rPr>
          <w:rFonts w:hint="eastAsia"/>
        </w:rPr>
        <w:t>ように可能な限り</w:t>
      </w:r>
      <w:r w:rsidR="007E425A">
        <w:rPr>
          <w:rFonts w:hint="eastAsia"/>
        </w:rPr>
        <w:t>夏休み中（</w:t>
      </w:r>
      <w:r w:rsidR="00F02B79">
        <w:rPr>
          <w:rFonts w:hint="eastAsia"/>
        </w:rPr>
        <w:t>７</w:t>
      </w:r>
      <w:r w:rsidR="007E425A">
        <w:rPr>
          <w:rFonts w:hint="eastAsia"/>
        </w:rPr>
        <w:t>月</w:t>
      </w:r>
      <w:r w:rsidR="00090575">
        <w:rPr>
          <w:rFonts w:hint="eastAsia"/>
        </w:rPr>
        <w:t>27</w:t>
      </w:r>
      <w:r w:rsidR="007E425A">
        <w:rPr>
          <w:rFonts w:hint="eastAsia"/>
        </w:rPr>
        <w:t>日から８月</w:t>
      </w:r>
      <w:r w:rsidR="00F02B79">
        <w:rPr>
          <w:rFonts w:hint="eastAsia"/>
        </w:rPr>
        <w:t>1</w:t>
      </w:r>
      <w:r w:rsidR="00090575">
        <w:rPr>
          <w:rFonts w:hint="eastAsia"/>
        </w:rPr>
        <w:t>9</w:t>
      </w:r>
      <w:r w:rsidR="007E425A">
        <w:rPr>
          <w:rFonts w:hint="eastAsia"/>
        </w:rPr>
        <w:t>日）の平日に行う</w:t>
      </w:r>
      <w:r w:rsidR="00D568C4">
        <w:rPr>
          <w:rFonts w:hint="eastAsia"/>
        </w:rPr>
        <w:t>こととする。ただし対応が困難な場合は</w:t>
      </w:r>
      <w:r w:rsidR="007E425A">
        <w:rPr>
          <w:rFonts w:hint="eastAsia"/>
        </w:rPr>
        <w:t>日程</w:t>
      </w:r>
      <w:r w:rsidR="00590098">
        <w:rPr>
          <w:rFonts w:hint="eastAsia"/>
        </w:rPr>
        <w:t>を校側担当者と調整すること。</w:t>
      </w:r>
    </w:p>
    <w:p w14:paraId="6F7FF74C" w14:textId="77777777" w:rsidR="00590098" w:rsidRDefault="007E425A" w:rsidP="007E425A">
      <w:pPr>
        <w:ind w:leftChars="200" w:left="630" w:hangingChars="100" w:hanging="210"/>
      </w:pPr>
      <w:r>
        <w:rPr>
          <w:rFonts w:hint="eastAsia"/>
        </w:rPr>
        <w:t xml:space="preserve">⑤　</w:t>
      </w:r>
      <w:r w:rsidR="00590098">
        <w:rPr>
          <w:rFonts w:hint="eastAsia"/>
        </w:rPr>
        <w:t>搬入</w:t>
      </w:r>
      <w:r w:rsidR="007E29E5">
        <w:rPr>
          <w:rFonts w:hint="eastAsia"/>
        </w:rPr>
        <w:t>・設置</w:t>
      </w:r>
      <w:r w:rsidR="00590098">
        <w:rPr>
          <w:rFonts w:hint="eastAsia"/>
        </w:rPr>
        <w:t>に際し</w:t>
      </w:r>
      <w:r w:rsidR="007E29E5">
        <w:rPr>
          <w:rFonts w:hint="eastAsia"/>
        </w:rPr>
        <w:t>、発生した</w:t>
      </w:r>
      <w:r w:rsidR="00590098">
        <w:rPr>
          <w:rFonts w:hint="eastAsia"/>
        </w:rPr>
        <w:t>梱包材</w:t>
      </w:r>
      <w:r w:rsidR="00A21B15">
        <w:rPr>
          <w:rFonts w:hint="eastAsia"/>
        </w:rPr>
        <w:t>や土砂</w:t>
      </w:r>
      <w:r w:rsidR="00590098">
        <w:rPr>
          <w:rFonts w:hint="eastAsia"/>
        </w:rPr>
        <w:t>等の廃棄物は、納入業者において適切に処理すること。</w:t>
      </w:r>
    </w:p>
    <w:p w14:paraId="1B3F0A0F" w14:textId="77777777" w:rsidR="00590098" w:rsidRDefault="00B06464" w:rsidP="00590098">
      <w:pPr>
        <w:ind w:left="630" w:hangingChars="300" w:hanging="630"/>
      </w:pPr>
      <w:r>
        <w:rPr>
          <w:rFonts w:hint="eastAsia"/>
        </w:rPr>
        <w:t xml:space="preserve">　　</w:t>
      </w:r>
      <w:r w:rsidR="007E425A">
        <w:rPr>
          <w:rFonts w:hint="eastAsia"/>
        </w:rPr>
        <w:t>⑥</w:t>
      </w:r>
      <w:r w:rsidR="00590098">
        <w:rPr>
          <w:rFonts w:hint="eastAsia"/>
        </w:rPr>
        <w:t xml:space="preserve">　納入に際し、当校の施設、設備等に損害を与えたり汚したりしないよう細心の注意を払うものとし、万一損害を与えた場合は、納入業者において修繕・清掃等適切な措置を講ずること。</w:t>
      </w:r>
    </w:p>
    <w:p w14:paraId="5C71A735" w14:textId="77777777" w:rsidR="00590098" w:rsidRDefault="00DF6338" w:rsidP="00770BF2">
      <w:pPr>
        <w:ind w:left="630" w:hangingChars="300" w:hanging="630"/>
      </w:pPr>
      <w:r>
        <w:rPr>
          <w:rFonts w:hint="eastAsia"/>
        </w:rPr>
        <w:t xml:space="preserve">　</w:t>
      </w:r>
      <w:r w:rsidR="00B06464">
        <w:rPr>
          <w:rFonts w:hint="eastAsia"/>
        </w:rPr>
        <w:t>(6</w:t>
      </w:r>
      <w:r w:rsidR="00590098">
        <w:rPr>
          <w:rFonts w:hint="eastAsia"/>
        </w:rPr>
        <w:t>)</w:t>
      </w:r>
      <w:r w:rsidR="00590098">
        <w:rPr>
          <w:rFonts w:hint="eastAsia"/>
        </w:rPr>
        <w:t>納入完了</w:t>
      </w:r>
    </w:p>
    <w:p w14:paraId="0F287A38" w14:textId="77777777" w:rsidR="00590098" w:rsidRDefault="00590098" w:rsidP="00590098">
      <w:pPr>
        <w:ind w:left="630" w:hangingChars="300" w:hanging="630"/>
      </w:pPr>
      <w:r>
        <w:rPr>
          <w:rFonts w:hint="eastAsia"/>
        </w:rPr>
        <w:t xml:space="preserve">　　①　当校の訓練指導員が直ぐに使用できるよう、機器の取扱い説明を実施すること。</w:t>
      </w:r>
    </w:p>
    <w:p w14:paraId="1EE56148" w14:textId="77777777" w:rsidR="00590098" w:rsidRDefault="00590098" w:rsidP="00590098">
      <w:pPr>
        <w:ind w:left="630" w:hangingChars="300" w:hanging="630"/>
      </w:pPr>
      <w:r>
        <w:rPr>
          <w:rFonts w:hint="eastAsia"/>
        </w:rPr>
        <w:t xml:space="preserve">　　②　納入完了（引き渡し）は、作動確認及び関係書類の提出をもって納入完了とすること。</w:t>
      </w:r>
    </w:p>
    <w:p w14:paraId="60D1BDB4" w14:textId="77777777" w:rsidR="00590098" w:rsidRDefault="00590098" w:rsidP="00B06464">
      <w:pPr>
        <w:ind w:left="210" w:hangingChars="100" w:hanging="210"/>
      </w:pPr>
      <w:r>
        <w:rPr>
          <w:rFonts w:hint="eastAsia"/>
        </w:rPr>
        <w:t xml:space="preserve">　</w:t>
      </w:r>
      <w:r w:rsidR="00963B85">
        <w:rPr>
          <w:rFonts w:hint="eastAsia"/>
        </w:rPr>
        <w:t>(7)</w:t>
      </w:r>
      <w:r w:rsidR="00963B85">
        <w:rPr>
          <w:rFonts w:hint="eastAsia"/>
        </w:rPr>
        <w:t>その他</w:t>
      </w:r>
    </w:p>
    <w:p w14:paraId="69678538" w14:textId="77777777" w:rsidR="00963B85" w:rsidRDefault="00963B85" w:rsidP="00963B85">
      <w:pPr>
        <w:ind w:leftChars="200" w:left="840" w:hangingChars="200" w:hanging="420"/>
      </w:pPr>
      <w:r>
        <w:rPr>
          <w:rFonts w:hint="eastAsia"/>
        </w:rPr>
        <w:t>①　基準品に提示した機種以外の場合は相当品以上とし、発注者に事前にカタログ等を提出して、仕様を満たすことを確認すること。</w:t>
      </w:r>
    </w:p>
    <w:p w14:paraId="436EA596" w14:textId="77777777" w:rsidR="00590098" w:rsidRDefault="000B1EE3" w:rsidP="000B1EE3">
      <w:pPr>
        <w:ind w:left="210" w:hangingChars="100" w:hanging="210"/>
        <w:rPr>
          <w:b/>
          <w:sz w:val="24"/>
          <w:szCs w:val="24"/>
        </w:rPr>
      </w:pPr>
      <w:r>
        <w:rPr>
          <w:rFonts w:hint="eastAsia"/>
        </w:rPr>
        <w:t xml:space="preserve">　　②　機器仕様を満たすため納入する付属品は自動車用リフトと同一メーカー品とすること。</w:t>
      </w:r>
      <w:r w:rsidR="00590098">
        <w:rPr>
          <w:b/>
          <w:sz w:val="24"/>
          <w:szCs w:val="24"/>
        </w:rPr>
        <w:br w:type="page"/>
      </w:r>
    </w:p>
    <w:p w14:paraId="06D34915" w14:textId="77777777" w:rsidR="00590098" w:rsidRPr="0012582C" w:rsidRDefault="00590098" w:rsidP="00590098">
      <w:pPr>
        <w:rPr>
          <w:b/>
          <w:sz w:val="24"/>
          <w:szCs w:val="24"/>
        </w:rPr>
      </w:pPr>
      <w:r w:rsidRPr="0012582C">
        <w:rPr>
          <w:rFonts w:hint="eastAsia"/>
          <w:b/>
          <w:sz w:val="24"/>
          <w:szCs w:val="24"/>
        </w:rPr>
        <w:lastRenderedPageBreak/>
        <w:t xml:space="preserve">２　</w:t>
      </w:r>
      <w:r>
        <w:rPr>
          <w:rFonts w:hint="eastAsia"/>
          <w:b/>
          <w:sz w:val="24"/>
          <w:szCs w:val="24"/>
        </w:rPr>
        <w:t>仕様詳細</w:t>
      </w:r>
    </w:p>
    <w:p w14:paraId="72A75915" w14:textId="77777777" w:rsidR="00590098" w:rsidRDefault="00590098" w:rsidP="00590098"/>
    <w:p w14:paraId="19116C26" w14:textId="77777777" w:rsidR="00590098" w:rsidRPr="009F7EEE" w:rsidRDefault="00590098" w:rsidP="00590098">
      <w:pPr>
        <w:rPr>
          <w:b/>
        </w:rPr>
      </w:pPr>
      <w:r>
        <w:rPr>
          <w:rFonts w:hint="eastAsia"/>
        </w:rPr>
        <w:t xml:space="preserve">　</w:t>
      </w:r>
      <w:r>
        <w:rPr>
          <w:rFonts w:hint="eastAsia"/>
        </w:rPr>
        <w:t xml:space="preserve"> </w:t>
      </w:r>
      <w:r w:rsidRPr="009F7EEE">
        <w:rPr>
          <w:rFonts w:hint="eastAsia"/>
          <w:b/>
        </w:rPr>
        <w:t>1)</w:t>
      </w:r>
      <w:r w:rsidRPr="009F7EEE">
        <w:rPr>
          <w:rFonts w:hint="eastAsia"/>
          <w:b/>
        </w:rPr>
        <w:t xml:space="preserve">　品名、数量</w:t>
      </w:r>
    </w:p>
    <w:p w14:paraId="4C6EA879" w14:textId="1D19CAD9" w:rsidR="00590098" w:rsidRDefault="00590098" w:rsidP="00590098">
      <w:r>
        <w:rPr>
          <w:rFonts w:hint="eastAsia"/>
        </w:rPr>
        <w:t xml:space="preserve">　　　　自動車用リフト</w:t>
      </w:r>
      <w:r w:rsidR="00032EE1">
        <w:rPr>
          <w:rFonts w:hint="eastAsia"/>
        </w:rPr>
        <w:t xml:space="preserve">　</w:t>
      </w:r>
      <w:r w:rsidR="00350F9F">
        <w:rPr>
          <w:rFonts w:hint="eastAsia"/>
        </w:rPr>
        <w:t>２</w:t>
      </w:r>
      <w:r w:rsidR="00032EE1">
        <w:rPr>
          <w:rFonts w:hint="eastAsia"/>
        </w:rPr>
        <w:t>式</w:t>
      </w:r>
    </w:p>
    <w:p w14:paraId="4C420C6A" w14:textId="77777777" w:rsidR="00032EE1" w:rsidRPr="00032EE1" w:rsidRDefault="00032EE1" w:rsidP="00590098">
      <w:pPr>
        <w:rPr>
          <w:b/>
        </w:rPr>
      </w:pPr>
      <w:r>
        <w:rPr>
          <w:rFonts w:hint="eastAsia"/>
        </w:rPr>
        <w:t xml:space="preserve">　</w:t>
      </w:r>
      <w:r>
        <w:rPr>
          <w:rFonts w:hint="eastAsia"/>
        </w:rPr>
        <w:t xml:space="preserve"> </w:t>
      </w:r>
      <w:r w:rsidRPr="00032EE1">
        <w:rPr>
          <w:rFonts w:hint="eastAsia"/>
          <w:b/>
        </w:rPr>
        <w:t>2)</w:t>
      </w:r>
      <w:r w:rsidRPr="00032EE1">
        <w:rPr>
          <w:rFonts w:hint="eastAsia"/>
          <w:b/>
        </w:rPr>
        <w:t xml:space="preserve">　基準品</w:t>
      </w:r>
    </w:p>
    <w:p w14:paraId="1CE30BE9" w14:textId="0FDA9D01" w:rsidR="00590098" w:rsidRPr="002F141F" w:rsidRDefault="00590098" w:rsidP="00590098">
      <w:pPr>
        <w:rPr>
          <w:b/>
        </w:rPr>
      </w:pPr>
      <w:r>
        <w:rPr>
          <w:rFonts w:hint="eastAsia"/>
        </w:rPr>
        <w:t xml:space="preserve">　　　　　</w:t>
      </w:r>
      <w:r w:rsidR="007C4033">
        <w:rPr>
          <w:rFonts w:hint="eastAsia"/>
        </w:rPr>
        <w:t>株式会社　スギ</w:t>
      </w:r>
      <w:r w:rsidR="008E33F0">
        <w:rPr>
          <w:rFonts w:hint="eastAsia"/>
        </w:rPr>
        <w:t>ヤス</w:t>
      </w:r>
      <w:proofErr w:type="spellStart"/>
      <w:r w:rsidR="008E33F0">
        <w:rPr>
          <w:rFonts w:hint="eastAsia"/>
        </w:rPr>
        <w:t>Bishamon</w:t>
      </w:r>
      <w:proofErr w:type="spellEnd"/>
      <w:r w:rsidR="008E33F0">
        <w:rPr>
          <w:rFonts w:hint="eastAsia"/>
        </w:rPr>
        <w:t xml:space="preserve"> </w:t>
      </w:r>
      <w:r w:rsidR="008E33F0">
        <w:t>NSA37H</w:t>
      </w:r>
      <w:r>
        <w:rPr>
          <w:rFonts w:hint="eastAsia"/>
          <w:b/>
        </w:rPr>
        <w:t xml:space="preserve"> </w:t>
      </w:r>
      <w:r w:rsidR="00032EE1">
        <w:rPr>
          <w:rFonts w:hint="eastAsia"/>
        </w:rPr>
        <w:t>（付属品を含む）</w:t>
      </w:r>
      <w:r w:rsidR="004178E5">
        <w:rPr>
          <w:rFonts w:hint="eastAsia"/>
        </w:rPr>
        <w:t>相当品以上</w:t>
      </w:r>
    </w:p>
    <w:p w14:paraId="4D4CB579" w14:textId="77777777" w:rsidR="00590098" w:rsidRPr="009F7EEE" w:rsidRDefault="00590098" w:rsidP="00590098">
      <w:pPr>
        <w:rPr>
          <w:b/>
        </w:rPr>
      </w:pPr>
      <w:r>
        <w:rPr>
          <w:rFonts w:hint="eastAsia"/>
        </w:rPr>
        <w:t xml:space="preserve">　</w:t>
      </w:r>
      <w:r>
        <w:rPr>
          <w:rFonts w:hint="eastAsia"/>
        </w:rPr>
        <w:t xml:space="preserve"> </w:t>
      </w:r>
      <w:r w:rsidR="00032EE1">
        <w:rPr>
          <w:rFonts w:hint="eastAsia"/>
          <w:b/>
        </w:rPr>
        <w:t>3</w:t>
      </w:r>
      <w:r w:rsidRPr="009F7EEE">
        <w:rPr>
          <w:rFonts w:hint="eastAsia"/>
          <w:b/>
        </w:rPr>
        <w:t>)</w:t>
      </w:r>
      <w:r w:rsidRPr="009F7EEE">
        <w:rPr>
          <w:rFonts w:hint="eastAsia"/>
          <w:b/>
        </w:rPr>
        <w:t xml:space="preserve">　</w:t>
      </w:r>
      <w:r w:rsidR="00011CC5">
        <w:rPr>
          <w:rFonts w:hint="eastAsia"/>
          <w:b/>
        </w:rPr>
        <w:t>機器</w:t>
      </w:r>
      <w:r>
        <w:rPr>
          <w:rFonts w:hint="eastAsia"/>
          <w:b/>
        </w:rPr>
        <w:t>仕様</w:t>
      </w:r>
    </w:p>
    <w:p w14:paraId="12DAB5E8" w14:textId="4A34BA80" w:rsidR="00590098" w:rsidRDefault="00590098" w:rsidP="00590098">
      <w:r>
        <w:rPr>
          <w:rFonts w:hint="eastAsia"/>
        </w:rPr>
        <w:t xml:space="preserve">　　</w:t>
      </w:r>
      <w:r w:rsidR="00032EE1">
        <w:rPr>
          <w:rFonts w:hint="eastAsia"/>
        </w:rPr>
        <w:t>①</w:t>
      </w:r>
      <w:r>
        <w:rPr>
          <w:rFonts w:hint="eastAsia"/>
        </w:rPr>
        <w:t xml:space="preserve">　</w:t>
      </w:r>
      <w:r w:rsidR="008E33F0" w:rsidRPr="008E33F0">
        <w:rPr>
          <w:rFonts w:hint="eastAsia"/>
        </w:rPr>
        <w:t xml:space="preserve"> </w:t>
      </w:r>
      <w:r w:rsidR="008E33F0">
        <w:rPr>
          <w:rFonts w:hint="eastAsia"/>
        </w:rPr>
        <w:t>自動車用リフト</w:t>
      </w:r>
      <w:r>
        <w:rPr>
          <w:rFonts w:hint="eastAsia"/>
        </w:rPr>
        <w:t xml:space="preserve">　</w:t>
      </w:r>
      <w:r w:rsidR="00350F9F">
        <w:rPr>
          <w:rFonts w:hint="eastAsia"/>
          <w:b/>
        </w:rPr>
        <w:t>２</w:t>
      </w:r>
      <w:r>
        <w:rPr>
          <w:rFonts w:hint="eastAsia"/>
          <w:b/>
        </w:rPr>
        <w:t>台</w:t>
      </w:r>
    </w:p>
    <w:tbl>
      <w:tblPr>
        <w:tblStyle w:val="a3"/>
        <w:tblW w:w="0" w:type="auto"/>
        <w:tblInd w:w="817" w:type="dxa"/>
        <w:tblLook w:val="04A0" w:firstRow="1" w:lastRow="0" w:firstColumn="1" w:lastColumn="0" w:noHBand="0" w:noVBand="1"/>
      </w:tblPr>
      <w:tblGrid>
        <w:gridCol w:w="2379"/>
        <w:gridCol w:w="6574"/>
      </w:tblGrid>
      <w:tr w:rsidR="00590098" w14:paraId="14A97902" w14:textId="77777777" w:rsidTr="004061DE">
        <w:trPr>
          <w:trHeight w:val="60"/>
        </w:trPr>
        <w:tc>
          <w:tcPr>
            <w:tcW w:w="2410" w:type="dxa"/>
            <w:tcBorders>
              <w:bottom w:val="single" w:sz="4" w:space="0" w:color="auto"/>
            </w:tcBorders>
            <w:vAlign w:val="center"/>
          </w:tcPr>
          <w:p w14:paraId="6B813BAD" w14:textId="77777777" w:rsidR="00590098" w:rsidRPr="000E4644" w:rsidRDefault="008E33F0" w:rsidP="004061DE">
            <w:pPr>
              <w:jc w:val="center"/>
              <w:rPr>
                <w:sz w:val="20"/>
                <w:szCs w:val="20"/>
              </w:rPr>
            </w:pPr>
            <w:r>
              <w:rPr>
                <w:rFonts w:hint="eastAsia"/>
                <w:sz w:val="20"/>
                <w:szCs w:val="20"/>
              </w:rPr>
              <w:t>形状</w:t>
            </w:r>
          </w:p>
        </w:tc>
        <w:tc>
          <w:tcPr>
            <w:tcW w:w="6662" w:type="dxa"/>
            <w:vAlign w:val="center"/>
          </w:tcPr>
          <w:p w14:paraId="57DB571B" w14:textId="77777777" w:rsidR="00590098" w:rsidRDefault="008E33F0" w:rsidP="004061DE">
            <w:r>
              <w:rPr>
                <w:rFonts w:hint="eastAsia"/>
              </w:rPr>
              <w:t>門型リフト</w:t>
            </w:r>
          </w:p>
        </w:tc>
      </w:tr>
      <w:tr w:rsidR="00590098" w14:paraId="2A687A29" w14:textId="77777777" w:rsidTr="004061DE">
        <w:trPr>
          <w:trHeight w:val="60"/>
        </w:trPr>
        <w:tc>
          <w:tcPr>
            <w:tcW w:w="2410" w:type="dxa"/>
            <w:tcBorders>
              <w:bottom w:val="single" w:sz="4" w:space="0" w:color="auto"/>
            </w:tcBorders>
            <w:vAlign w:val="center"/>
          </w:tcPr>
          <w:p w14:paraId="4493FF2B" w14:textId="77777777" w:rsidR="00590098" w:rsidRPr="000E4644" w:rsidRDefault="008E33F0" w:rsidP="004061DE">
            <w:pPr>
              <w:jc w:val="center"/>
              <w:rPr>
                <w:sz w:val="20"/>
                <w:szCs w:val="20"/>
              </w:rPr>
            </w:pPr>
            <w:r>
              <w:rPr>
                <w:rFonts w:hint="eastAsia"/>
                <w:sz w:val="20"/>
                <w:szCs w:val="20"/>
              </w:rPr>
              <w:t>最大能力</w:t>
            </w:r>
          </w:p>
        </w:tc>
        <w:tc>
          <w:tcPr>
            <w:tcW w:w="6662" w:type="dxa"/>
            <w:vAlign w:val="center"/>
          </w:tcPr>
          <w:p w14:paraId="7CB0EC5C" w14:textId="77777777" w:rsidR="00590098" w:rsidRDefault="008E33F0" w:rsidP="004061DE">
            <w:r>
              <w:rPr>
                <w:rFonts w:hint="eastAsia"/>
              </w:rPr>
              <w:t>3,700</w:t>
            </w:r>
            <w:r w:rsidR="00D8621C">
              <w:rPr>
                <w:rFonts w:hint="eastAsia"/>
              </w:rPr>
              <w:t>kg</w:t>
            </w:r>
            <w:r>
              <w:rPr>
                <w:rFonts w:hint="eastAsia"/>
              </w:rPr>
              <w:t>以上</w:t>
            </w:r>
          </w:p>
        </w:tc>
      </w:tr>
      <w:tr w:rsidR="00590098" w14:paraId="596DBC7B" w14:textId="77777777" w:rsidTr="004061DE">
        <w:trPr>
          <w:trHeight w:val="60"/>
        </w:trPr>
        <w:tc>
          <w:tcPr>
            <w:tcW w:w="2410" w:type="dxa"/>
            <w:tcBorders>
              <w:bottom w:val="single" w:sz="4" w:space="0" w:color="auto"/>
            </w:tcBorders>
            <w:vAlign w:val="center"/>
          </w:tcPr>
          <w:p w14:paraId="052350BD" w14:textId="77777777" w:rsidR="00590098" w:rsidRPr="000E4644" w:rsidRDefault="008E33F0" w:rsidP="004061DE">
            <w:pPr>
              <w:jc w:val="center"/>
              <w:rPr>
                <w:sz w:val="20"/>
                <w:szCs w:val="20"/>
              </w:rPr>
            </w:pPr>
            <w:r>
              <w:rPr>
                <w:rFonts w:hint="eastAsia"/>
                <w:sz w:val="20"/>
                <w:szCs w:val="20"/>
              </w:rPr>
              <w:t>揚程</w:t>
            </w:r>
          </w:p>
        </w:tc>
        <w:tc>
          <w:tcPr>
            <w:tcW w:w="6662" w:type="dxa"/>
            <w:vAlign w:val="center"/>
          </w:tcPr>
          <w:p w14:paraId="36DD0DF8" w14:textId="77777777" w:rsidR="00590098" w:rsidRDefault="008E33F0" w:rsidP="00D8621C">
            <w:r>
              <w:rPr>
                <w:rFonts w:hint="eastAsia"/>
              </w:rPr>
              <w:t>1,800</w:t>
            </w:r>
            <w:r w:rsidR="00D8621C">
              <w:t>mm</w:t>
            </w:r>
            <w:r>
              <w:rPr>
                <w:rFonts w:hint="eastAsia"/>
              </w:rPr>
              <w:t>以上</w:t>
            </w:r>
          </w:p>
        </w:tc>
      </w:tr>
      <w:tr w:rsidR="005A1368" w14:paraId="2A1FC30E" w14:textId="77777777" w:rsidTr="004061DE">
        <w:trPr>
          <w:trHeight w:val="60"/>
        </w:trPr>
        <w:tc>
          <w:tcPr>
            <w:tcW w:w="2410" w:type="dxa"/>
            <w:tcBorders>
              <w:bottom w:val="single" w:sz="4" w:space="0" w:color="auto"/>
            </w:tcBorders>
            <w:vAlign w:val="center"/>
          </w:tcPr>
          <w:p w14:paraId="61E4AF45" w14:textId="77777777" w:rsidR="005A1368" w:rsidRPr="000E4644" w:rsidRDefault="005A1368" w:rsidP="005A1368">
            <w:pPr>
              <w:jc w:val="center"/>
              <w:rPr>
                <w:sz w:val="20"/>
                <w:szCs w:val="20"/>
              </w:rPr>
            </w:pPr>
            <w:r>
              <w:rPr>
                <w:rFonts w:hint="eastAsia"/>
                <w:sz w:val="20"/>
                <w:szCs w:val="20"/>
              </w:rPr>
              <w:t>通り抜け内幅</w:t>
            </w:r>
          </w:p>
        </w:tc>
        <w:tc>
          <w:tcPr>
            <w:tcW w:w="6662" w:type="dxa"/>
            <w:vAlign w:val="center"/>
          </w:tcPr>
          <w:p w14:paraId="1D24DC2F" w14:textId="77777777" w:rsidR="005A1368" w:rsidRDefault="005A1368" w:rsidP="005A1368">
            <w:r>
              <w:rPr>
                <w:rFonts w:hint="eastAsia"/>
              </w:rPr>
              <w:t>2842mm</w:t>
            </w:r>
            <w:r>
              <w:rPr>
                <w:rFonts w:hint="eastAsia"/>
              </w:rPr>
              <w:t>以上</w:t>
            </w:r>
          </w:p>
        </w:tc>
      </w:tr>
      <w:tr w:rsidR="005A1368" w14:paraId="4ABB2AA9" w14:textId="77777777" w:rsidTr="004061DE">
        <w:trPr>
          <w:trHeight w:val="60"/>
        </w:trPr>
        <w:tc>
          <w:tcPr>
            <w:tcW w:w="2410" w:type="dxa"/>
            <w:tcBorders>
              <w:bottom w:val="single" w:sz="4" w:space="0" w:color="auto"/>
            </w:tcBorders>
            <w:vAlign w:val="center"/>
          </w:tcPr>
          <w:p w14:paraId="1F8AAA9B" w14:textId="77777777" w:rsidR="005A1368" w:rsidRPr="000E4644" w:rsidRDefault="005A1368" w:rsidP="005A1368">
            <w:pPr>
              <w:jc w:val="center"/>
              <w:rPr>
                <w:sz w:val="20"/>
                <w:szCs w:val="20"/>
              </w:rPr>
            </w:pPr>
            <w:r>
              <w:rPr>
                <w:rFonts w:hint="eastAsia"/>
                <w:sz w:val="20"/>
                <w:szCs w:val="20"/>
              </w:rPr>
              <w:t>通り抜け高さ</w:t>
            </w:r>
          </w:p>
        </w:tc>
        <w:tc>
          <w:tcPr>
            <w:tcW w:w="6662" w:type="dxa"/>
            <w:vAlign w:val="center"/>
          </w:tcPr>
          <w:p w14:paraId="25BFD0D4" w14:textId="77777777" w:rsidR="005A1368" w:rsidRDefault="005A1368" w:rsidP="005A1368">
            <w:r>
              <w:rPr>
                <w:rFonts w:hint="eastAsia"/>
              </w:rPr>
              <w:t>3,850</w:t>
            </w:r>
            <w:r>
              <w:t>mm</w:t>
            </w:r>
            <w:r>
              <w:rPr>
                <w:rFonts w:hint="eastAsia"/>
              </w:rPr>
              <w:t>以上</w:t>
            </w:r>
          </w:p>
        </w:tc>
      </w:tr>
      <w:tr w:rsidR="005A1368" w:rsidRPr="007706BA" w14:paraId="323FB286" w14:textId="77777777" w:rsidTr="004061DE">
        <w:trPr>
          <w:trHeight w:val="60"/>
        </w:trPr>
        <w:tc>
          <w:tcPr>
            <w:tcW w:w="2410" w:type="dxa"/>
            <w:tcBorders>
              <w:bottom w:val="single" w:sz="4" w:space="0" w:color="auto"/>
            </w:tcBorders>
            <w:vAlign w:val="center"/>
          </w:tcPr>
          <w:p w14:paraId="0960607A" w14:textId="77777777" w:rsidR="005A1368" w:rsidRPr="000E4644" w:rsidRDefault="005A1368" w:rsidP="005A1368">
            <w:pPr>
              <w:jc w:val="center"/>
              <w:rPr>
                <w:sz w:val="20"/>
                <w:szCs w:val="20"/>
              </w:rPr>
            </w:pPr>
            <w:r>
              <w:rPr>
                <w:rFonts w:hint="eastAsia"/>
                <w:sz w:val="20"/>
                <w:szCs w:val="20"/>
              </w:rPr>
              <w:t>受台最低高さ</w:t>
            </w:r>
          </w:p>
        </w:tc>
        <w:tc>
          <w:tcPr>
            <w:tcW w:w="6662" w:type="dxa"/>
            <w:vAlign w:val="center"/>
          </w:tcPr>
          <w:p w14:paraId="5161DBF2" w14:textId="4B0474D6" w:rsidR="005A1368" w:rsidRDefault="00212989" w:rsidP="005A1368">
            <w:r>
              <w:rPr>
                <w:rFonts w:hint="eastAsia"/>
              </w:rPr>
              <w:t>84</w:t>
            </w:r>
            <w:r w:rsidR="005A1368">
              <w:rPr>
                <w:rFonts w:hint="eastAsia"/>
              </w:rPr>
              <w:t>mm</w:t>
            </w:r>
            <w:r w:rsidR="005A1368">
              <w:rPr>
                <w:rFonts w:hint="eastAsia"/>
              </w:rPr>
              <w:t>～</w:t>
            </w:r>
            <w:r w:rsidR="005A1368">
              <w:rPr>
                <w:rFonts w:hint="eastAsia"/>
              </w:rPr>
              <w:t>428</w:t>
            </w:r>
            <w:r w:rsidR="005A1368">
              <w:t>mm</w:t>
            </w:r>
            <w:r w:rsidR="005A1368">
              <w:rPr>
                <w:rFonts w:hint="eastAsia"/>
              </w:rPr>
              <w:t>（オプションで対応も可</w:t>
            </w:r>
            <w:r w:rsidR="00F13DC8">
              <w:rPr>
                <w:rFonts w:hint="eastAsia"/>
              </w:rPr>
              <w:t>、付属品参照</w:t>
            </w:r>
            <w:r w:rsidR="005A1368">
              <w:rPr>
                <w:rFonts w:hint="eastAsia"/>
              </w:rPr>
              <w:t>）</w:t>
            </w:r>
          </w:p>
        </w:tc>
      </w:tr>
      <w:tr w:rsidR="005A1368" w:rsidRPr="007706BA" w14:paraId="7D6982FB" w14:textId="77777777" w:rsidTr="004061DE">
        <w:trPr>
          <w:trHeight w:val="60"/>
        </w:trPr>
        <w:tc>
          <w:tcPr>
            <w:tcW w:w="2410" w:type="dxa"/>
            <w:tcBorders>
              <w:bottom w:val="single" w:sz="4" w:space="0" w:color="auto"/>
            </w:tcBorders>
            <w:vAlign w:val="center"/>
          </w:tcPr>
          <w:p w14:paraId="50B08FD4" w14:textId="77777777" w:rsidR="005A1368" w:rsidRPr="000E4644" w:rsidRDefault="005A1368" w:rsidP="005A1368">
            <w:pPr>
              <w:jc w:val="center"/>
              <w:rPr>
                <w:sz w:val="20"/>
                <w:szCs w:val="20"/>
              </w:rPr>
            </w:pPr>
            <w:r>
              <w:rPr>
                <w:rFonts w:hint="eastAsia"/>
                <w:sz w:val="20"/>
                <w:szCs w:val="20"/>
              </w:rPr>
              <w:t>アーム</w:t>
            </w:r>
          </w:p>
        </w:tc>
        <w:tc>
          <w:tcPr>
            <w:tcW w:w="6662" w:type="dxa"/>
            <w:vAlign w:val="center"/>
          </w:tcPr>
          <w:p w14:paraId="208A86FE" w14:textId="77777777" w:rsidR="005A1368" w:rsidRPr="007706BA" w:rsidRDefault="005A1368" w:rsidP="005A1368">
            <w:r>
              <w:rPr>
                <w:rFonts w:hint="eastAsia"/>
              </w:rPr>
              <w:t>３段アーム</w:t>
            </w:r>
          </w:p>
        </w:tc>
      </w:tr>
      <w:tr w:rsidR="005A1368" w:rsidRPr="00EA2777" w14:paraId="61EA82FC" w14:textId="77777777" w:rsidTr="004061DE">
        <w:trPr>
          <w:trHeight w:val="60"/>
        </w:trPr>
        <w:tc>
          <w:tcPr>
            <w:tcW w:w="2410" w:type="dxa"/>
            <w:tcBorders>
              <w:bottom w:val="single" w:sz="4" w:space="0" w:color="auto"/>
            </w:tcBorders>
            <w:vAlign w:val="center"/>
          </w:tcPr>
          <w:p w14:paraId="53D2C6AD" w14:textId="77777777" w:rsidR="005A1368" w:rsidRPr="000E4644" w:rsidRDefault="005A1368" w:rsidP="005A1368">
            <w:pPr>
              <w:jc w:val="center"/>
              <w:rPr>
                <w:sz w:val="20"/>
                <w:szCs w:val="20"/>
              </w:rPr>
            </w:pPr>
            <w:r>
              <w:rPr>
                <w:rFonts w:hint="eastAsia"/>
                <w:sz w:val="20"/>
                <w:szCs w:val="20"/>
              </w:rPr>
              <w:t>車両セットアップ</w:t>
            </w:r>
          </w:p>
        </w:tc>
        <w:tc>
          <w:tcPr>
            <w:tcW w:w="6662" w:type="dxa"/>
            <w:vAlign w:val="center"/>
          </w:tcPr>
          <w:p w14:paraId="581CBF7A" w14:textId="77777777" w:rsidR="005A1368" w:rsidRDefault="005A1368" w:rsidP="005A1368">
            <w:r>
              <w:rPr>
                <w:rFonts w:hint="eastAsia"/>
              </w:rPr>
              <w:t>ワイドタイプ（車両の進入方向を選ばないもの）</w:t>
            </w:r>
          </w:p>
        </w:tc>
      </w:tr>
      <w:tr w:rsidR="005A1368" w14:paraId="65FE29FF" w14:textId="77777777" w:rsidTr="004061DE">
        <w:trPr>
          <w:trHeight w:val="60"/>
        </w:trPr>
        <w:tc>
          <w:tcPr>
            <w:tcW w:w="2410" w:type="dxa"/>
            <w:tcBorders>
              <w:left w:val="single" w:sz="4" w:space="0" w:color="auto"/>
              <w:bottom w:val="single" w:sz="4" w:space="0" w:color="auto"/>
              <w:right w:val="single" w:sz="4" w:space="0" w:color="auto"/>
            </w:tcBorders>
            <w:vAlign w:val="center"/>
          </w:tcPr>
          <w:p w14:paraId="7CAFEB50" w14:textId="77777777" w:rsidR="005A1368" w:rsidRPr="000E4644" w:rsidRDefault="005A1368" w:rsidP="005A1368">
            <w:pPr>
              <w:jc w:val="center"/>
              <w:rPr>
                <w:sz w:val="20"/>
                <w:szCs w:val="20"/>
              </w:rPr>
            </w:pPr>
            <w:r w:rsidRPr="000E4644">
              <w:rPr>
                <w:rFonts w:hint="eastAsia"/>
                <w:sz w:val="20"/>
                <w:szCs w:val="20"/>
              </w:rPr>
              <w:t>その他</w:t>
            </w:r>
          </w:p>
        </w:tc>
        <w:tc>
          <w:tcPr>
            <w:tcW w:w="6662" w:type="dxa"/>
            <w:tcBorders>
              <w:left w:val="single" w:sz="4" w:space="0" w:color="auto"/>
              <w:bottom w:val="single" w:sz="4" w:space="0" w:color="auto"/>
              <w:right w:val="single" w:sz="4" w:space="0" w:color="auto"/>
            </w:tcBorders>
          </w:tcPr>
          <w:p w14:paraId="03E3603D" w14:textId="77777777" w:rsidR="005A1368" w:rsidRDefault="005A1368" w:rsidP="005A1368">
            <w:pPr>
              <w:ind w:left="210" w:hangingChars="100" w:hanging="210"/>
              <w:jc w:val="left"/>
            </w:pPr>
            <w:r>
              <w:rPr>
                <w:rFonts w:hint="eastAsia"/>
              </w:rPr>
              <w:t>①</w:t>
            </w:r>
            <w:r w:rsidR="00770BF2">
              <w:rPr>
                <w:rFonts w:hint="eastAsia"/>
              </w:rPr>
              <w:t>低床</w:t>
            </w:r>
            <w:r>
              <w:rPr>
                <w:rFonts w:hint="eastAsia"/>
              </w:rPr>
              <w:t>車、</w:t>
            </w:r>
            <w:r>
              <w:rPr>
                <w:rFonts w:hint="eastAsia"/>
              </w:rPr>
              <w:t>SUV</w:t>
            </w:r>
            <w:r>
              <w:rPr>
                <w:rFonts w:hint="eastAsia"/>
              </w:rPr>
              <w:t>車、トラックのリフトアップができるもの。</w:t>
            </w:r>
          </w:p>
          <w:p w14:paraId="44EFC785" w14:textId="77777777" w:rsidR="005A1368" w:rsidRDefault="005A1368" w:rsidP="005A1368">
            <w:pPr>
              <w:ind w:leftChars="100" w:left="210"/>
              <w:jc w:val="left"/>
            </w:pPr>
            <w:r>
              <w:rPr>
                <w:rFonts w:hint="eastAsia"/>
              </w:rPr>
              <w:t>（</w:t>
            </w:r>
            <w:r w:rsidR="00770BF2">
              <w:rPr>
                <w:rFonts w:hint="eastAsia"/>
              </w:rPr>
              <w:t>下記　②付属品　に記載のオプションによる</w:t>
            </w:r>
            <w:r>
              <w:rPr>
                <w:rFonts w:hint="eastAsia"/>
              </w:rPr>
              <w:t>対応も可）</w:t>
            </w:r>
          </w:p>
          <w:p w14:paraId="3DC61E78" w14:textId="77777777" w:rsidR="005A1368" w:rsidRDefault="005A1368" w:rsidP="005A1368">
            <w:pPr>
              <w:jc w:val="left"/>
            </w:pPr>
            <w:r>
              <w:rPr>
                <w:rFonts w:hint="eastAsia"/>
              </w:rPr>
              <w:t>②床の段差がないこと。</w:t>
            </w:r>
          </w:p>
          <w:p w14:paraId="748BC3AC" w14:textId="77777777" w:rsidR="005A1368" w:rsidRDefault="005A1368" w:rsidP="005A1368">
            <w:pPr>
              <w:ind w:left="210" w:hangingChars="100" w:hanging="210"/>
              <w:jc w:val="left"/>
            </w:pPr>
            <w:r>
              <w:rPr>
                <w:rFonts w:hint="eastAsia"/>
              </w:rPr>
              <w:t>③</w:t>
            </w:r>
            <w:r w:rsidR="00F02B79">
              <w:rPr>
                <w:rFonts w:hint="eastAsia"/>
              </w:rPr>
              <w:t>万が一チェーン等が破断した場合にも、車両が落下しない安全装置が装備されていること。</w:t>
            </w:r>
          </w:p>
          <w:p w14:paraId="30DE94C5" w14:textId="77777777" w:rsidR="007C4033" w:rsidRDefault="005A1368" w:rsidP="00F02B79">
            <w:pPr>
              <w:ind w:left="244" w:hangingChars="116" w:hanging="244"/>
              <w:jc w:val="left"/>
            </w:pPr>
            <w:r>
              <w:rPr>
                <w:rFonts w:hint="eastAsia"/>
              </w:rPr>
              <w:t>④</w:t>
            </w:r>
            <w:r w:rsidR="00F02B79">
              <w:rPr>
                <w:rFonts w:hint="eastAsia"/>
              </w:rPr>
              <w:t>上部ビームと干渉しないセンサー等が装備されていること。</w:t>
            </w:r>
          </w:p>
        </w:tc>
      </w:tr>
    </w:tbl>
    <w:p w14:paraId="629E1312" w14:textId="77777777" w:rsidR="00590098" w:rsidRDefault="00590098" w:rsidP="00590098">
      <w:r>
        <w:rPr>
          <w:rFonts w:hint="eastAsia"/>
        </w:rPr>
        <w:t xml:space="preserve">　　</w:t>
      </w:r>
      <w:r w:rsidR="00032EE1">
        <w:rPr>
          <w:rFonts w:hint="eastAsia"/>
        </w:rPr>
        <w:t>②</w:t>
      </w:r>
      <w:r>
        <w:rPr>
          <w:rFonts w:hint="eastAsia"/>
        </w:rPr>
        <w:t xml:space="preserve">　付属品（</w:t>
      </w:r>
      <w:r w:rsidR="007C4033">
        <w:rPr>
          <w:rFonts w:hint="eastAsia"/>
        </w:rPr>
        <w:t>株式会社　スギヤス</w:t>
      </w:r>
      <w:proofErr w:type="spellStart"/>
      <w:r w:rsidR="007C4033">
        <w:rPr>
          <w:rFonts w:hint="eastAsia"/>
        </w:rPr>
        <w:t>Bishamon</w:t>
      </w:r>
      <w:proofErr w:type="spellEnd"/>
      <w:r w:rsidR="007C4033">
        <w:rPr>
          <w:rFonts w:hint="eastAsia"/>
        </w:rPr>
        <w:t xml:space="preserve"> </w:t>
      </w:r>
      <w:r w:rsidR="007C4033">
        <w:t>NSA37H</w:t>
      </w:r>
      <w:r>
        <w:rPr>
          <w:rFonts w:hint="eastAsia"/>
        </w:rPr>
        <w:t>専用品）</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3826"/>
      </w:tblGrid>
      <w:tr w:rsidR="00403BC0" w14:paraId="4D581713" w14:textId="77777777" w:rsidTr="00252E09">
        <w:trPr>
          <w:trHeight w:val="60"/>
        </w:trPr>
        <w:tc>
          <w:tcPr>
            <w:tcW w:w="5279" w:type="dxa"/>
          </w:tcPr>
          <w:p w14:paraId="654E87E8" w14:textId="1A241553" w:rsidR="00403BC0" w:rsidRDefault="00403BC0" w:rsidP="009655CC">
            <w:pPr>
              <w:pStyle w:val="a6"/>
              <w:numPr>
                <w:ilvl w:val="0"/>
                <w:numId w:val="4"/>
              </w:numPr>
              <w:ind w:leftChars="0"/>
              <w:jc w:val="left"/>
            </w:pPr>
            <w:r>
              <w:rPr>
                <w:rFonts w:hint="eastAsia"/>
              </w:rPr>
              <w:t>イージーアタッチメント（サイドシル用）</w:t>
            </w:r>
          </w:p>
        </w:tc>
        <w:tc>
          <w:tcPr>
            <w:tcW w:w="3826" w:type="dxa"/>
          </w:tcPr>
          <w:p w14:paraId="10C0BE7A" w14:textId="2E78804A" w:rsidR="00403BC0" w:rsidRPr="00F13DC8" w:rsidRDefault="00403BC0" w:rsidP="00403BC0">
            <w:r w:rsidRPr="00F13DC8">
              <w:rPr>
                <w:rFonts w:hint="eastAsia"/>
              </w:rPr>
              <w:t>リフト</w:t>
            </w:r>
            <w:r w:rsidR="00312F35">
              <w:rPr>
                <w:rFonts w:hint="eastAsia"/>
              </w:rPr>
              <w:t>２</w:t>
            </w:r>
            <w:r w:rsidR="009655CC">
              <w:rPr>
                <w:rFonts w:hint="eastAsia"/>
              </w:rPr>
              <w:t>基</w:t>
            </w:r>
            <w:r w:rsidRPr="00F13DC8">
              <w:rPr>
                <w:rFonts w:hint="eastAsia"/>
              </w:rPr>
              <w:t>分</w:t>
            </w:r>
          </w:p>
        </w:tc>
      </w:tr>
      <w:tr w:rsidR="00403BC0" w14:paraId="4E199E2B" w14:textId="77777777" w:rsidTr="00E3329E">
        <w:trPr>
          <w:trHeight w:val="60"/>
        </w:trPr>
        <w:tc>
          <w:tcPr>
            <w:tcW w:w="5279" w:type="dxa"/>
            <w:vAlign w:val="center"/>
          </w:tcPr>
          <w:p w14:paraId="477A1C0D" w14:textId="0AFECABB" w:rsidR="00403BC0" w:rsidRDefault="00403BC0" w:rsidP="009655CC">
            <w:pPr>
              <w:pStyle w:val="a6"/>
              <w:numPr>
                <w:ilvl w:val="0"/>
                <w:numId w:val="4"/>
              </w:numPr>
              <w:ind w:leftChars="0"/>
              <w:jc w:val="left"/>
            </w:pPr>
            <w:r>
              <w:rPr>
                <w:rFonts w:hint="eastAsia"/>
              </w:rPr>
              <w:t>低床アタッチメント（サイドシル用）</w:t>
            </w:r>
            <w:r w:rsidR="00212989">
              <w:rPr>
                <w:rFonts w:hint="eastAsia"/>
              </w:rPr>
              <w:t>S AS</w:t>
            </w:r>
          </w:p>
        </w:tc>
        <w:tc>
          <w:tcPr>
            <w:tcW w:w="3826" w:type="dxa"/>
            <w:vAlign w:val="center"/>
          </w:tcPr>
          <w:p w14:paraId="32930AFF" w14:textId="39925032" w:rsidR="00403BC0" w:rsidRPr="00F13DC8" w:rsidRDefault="00403BC0" w:rsidP="00403BC0">
            <w:r w:rsidRPr="00F13DC8">
              <w:rPr>
                <w:rFonts w:hint="eastAsia"/>
              </w:rPr>
              <w:t>リフト</w:t>
            </w:r>
            <w:r w:rsidR="008670EB">
              <w:rPr>
                <w:rFonts w:hint="eastAsia"/>
              </w:rPr>
              <w:t>１</w:t>
            </w:r>
            <w:r w:rsidR="009655CC">
              <w:rPr>
                <w:rFonts w:hint="eastAsia"/>
              </w:rPr>
              <w:t>基</w:t>
            </w:r>
            <w:r w:rsidRPr="00F13DC8">
              <w:rPr>
                <w:rFonts w:hint="eastAsia"/>
              </w:rPr>
              <w:t>分</w:t>
            </w:r>
          </w:p>
        </w:tc>
      </w:tr>
      <w:tr w:rsidR="00212989" w14:paraId="51604055" w14:textId="77777777" w:rsidTr="00E3329E">
        <w:trPr>
          <w:trHeight w:val="60"/>
        </w:trPr>
        <w:tc>
          <w:tcPr>
            <w:tcW w:w="5279" w:type="dxa"/>
            <w:vAlign w:val="center"/>
          </w:tcPr>
          <w:p w14:paraId="19677D80" w14:textId="1BD9B916" w:rsidR="00212989" w:rsidRDefault="00212989" w:rsidP="009655CC">
            <w:pPr>
              <w:pStyle w:val="a6"/>
              <w:numPr>
                <w:ilvl w:val="0"/>
                <w:numId w:val="4"/>
              </w:numPr>
              <w:ind w:leftChars="0"/>
              <w:jc w:val="left"/>
            </w:pPr>
            <w:r>
              <w:rPr>
                <w:rFonts w:hint="eastAsia"/>
              </w:rPr>
              <w:t>低床アタッチメント（サイドシル用）</w:t>
            </w:r>
            <w:r>
              <w:rPr>
                <w:rFonts w:hint="eastAsia"/>
              </w:rPr>
              <w:t>SS AS</w:t>
            </w:r>
          </w:p>
        </w:tc>
        <w:tc>
          <w:tcPr>
            <w:tcW w:w="3826" w:type="dxa"/>
            <w:vAlign w:val="center"/>
          </w:tcPr>
          <w:p w14:paraId="32466367" w14:textId="5D3E64D8" w:rsidR="00212989" w:rsidRPr="00F13DC8" w:rsidRDefault="00212989" w:rsidP="00403BC0">
            <w:r w:rsidRPr="00F13DC8">
              <w:rPr>
                <w:rFonts w:hint="eastAsia"/>
              </w:rPr>
              <w:t>リフト</w:t>
            </w:r>
            <w:r w:rsidR="008670EB">
              <w:rPr>
                <w:rFonts w:hint="eastAsia"/>
              </w:rPr>
              <w:t>１</w:t>
            </w:r>
            <w:r w:rsidR="009655CC">
              <w:rPr>
                <w:rFonts w:hint="eastAsia"/>
              </w:rPr>
              <w:t>基</w:t>
            </w:r>
            <w:r w:rsidRPr="00F13DC8">
              <w:rPr>
                <w:rFonts w:hint="eastAsia"/>
              </w:rPr>
              <w:t>分</w:t>
            </w:r>
          </w:p>
        </w:tc>
      </w:tr>
      <w:tr w:rsidR="00403BC0" w14:paraId="44E22109" w14:textId="77777777" w:rsidTr="00E3329E">
        <w:trPr>
          <w:trHeight w:val="60"/>
        </w:trPr>
        <w:tc>
          <w:tcPr>
            <w:tcW w:w="5279" w:type="dxa"/>
            <w:vAlign w:val="center"/>
          </w:tcPr>
          <w:p w14:paraId="47D5C70A" w14:textId="54DD5DB3" w:rsidR="00403BC0" w:rsidRPr="008C2709" w:rsidRDefault="00403BC0" w:rsidP="009655CC">
            <w:pPr>
              <w:pStyle w:val="a6"/>
              <w:numPr>
                <w:ilvl w:val="0"/>
                <w:numId w:val="4"/>
              </w:numPr>
              <w:ind w:leftChars="0"/>
              <w:jc w:val="left"/>
            </w:pPr>
            <w:r>
              <w:rPr>
                <w:rFonts w:hint="eastAsia"/>
              </w:rPr>
              <w:t>フレームアタッチメント</w:t>
            </w:r>
            <w:r>
              <w:rPr>
                <w:rFonts w:hint="eastAsia"/>
              </w:rPr>
              <w:t>H</w:t>
            </w:r>
            <w:r>
              <w:rPr>
                <w:rFonts w:hint="eastAsia"/>
              </w:rPr>
              <w:t>タイプ（</w:t>
            </w:r>
            <w:r w:rsidR="008670EB">
              <w:rPr>
                <w:rFonts w:hint="eastAsia"/>
              </w:rPr>
              <w:t>B</w:t>
            </w:r>
            <w:r>
              <w:rPr>
                <w:rFonts w:hint="eastAsia"/>
              </w:rPr>
              <w:t>タイプ）</w:t>
            </w:r>
          </w:p>
        </w:tc>
        <w:tc>
          <w:tcPr>
            <w:tcW w:w="3826" w:type="dxa"/>
            <w:vAlign w:val="center"/>
          </w:tcPr>
          <w:p w14:paraId="6F41A84A" w14:textId="1771ED27" w:rsidR="00403BC0" w:rsidRPr="00F13DC8" w:rsidRDefault="00403BC0" w:rsidP="00403BC0">
            <w:r w:rsidRPr="00F13DC8">
              <w:rPr>
                <w:rFonts w:hint="eastAsia"/>
              </w:rPr>
              <w:t>リフト</w:t>
            </w:r>
            <w:r w:rsidR="008670EB">
              <w:rPr>
                <w:rFonts w:hint="eastAsia"/>
              </w:rPr>
              <w:t>１</w:t>
            </w:r>
            <w:r w:rsidR="009655CC">
              <w:rPr>
                <w:rFonts w:hint="eastAsia"/>
              </w:rPr>
              <w:t>基</w:t>
            </w:r>
            <w:r w:rsidRPr="00F13DC8">
              <w:rPr>
                <w:rFonts w:hint="eastAsia"/>
              </w:rPr>
              <w:t>分</w:t>
            </w:r>
          </w:p>
        </w:tc>
      </w:tr>
      <w:tr w:rsidR="00403BC0" w14:paraId="42099631" w14:textId="77777777" w:rsidTr="00E3329E">
        <w:trPr>
          <w:trHeight w:val="60"/>
        </w:trPr>
        <w:tc>
          <w:tcPr>
            <w:tcW w:w="5279" w:type="dxa"/>
            <w:vAlign w:val="center"/>
          </w:tcPr>
          <w:p w14:paraId="321A1D61" w14:textId="4D4EE610" w:rsidR="00403BC0" w:rsidRPr="008C2709" w:rsidRDefault="00403BC0" w:rsidP="009655CC">
            <w:pPr>
              <w:pStyle w:val="a6"/>
              <w:numPr>
                <w:ilvl w:val="0"/>
                <w:numId w:val="4"/>
              </w:numPr>
              <w:ind w:leftChars="0"/>
              <w:jc w:val="left"/>
            </w:pPr>
            <w:r>
              <w:rPr>
                <w:rFonts w:hint="eastAsia"/>
              </w:rPr>
              <w:t>フレームアタッチメント</w:t>
            </w:r>
            <w:r>
              <w:rPr>
                <w:rFonts w:hint="eastAsia"/>
              </w:rPr>
              <w:t>L</w:t>
            </w:r>
            <w:r>
              <w:rPr>
                <w:rFonts w:hint="eastAsia"/>
              </w:rPr>
              <w:t>タイプ（</w:t>
            </w:r>
            <w:r w:rsidR="008670EB">
              <w:rPr>
                <w:rFonts w:hint="eastAsia"/>
              </w:rPr>
              <w:t>B</w:t>
            </w:r>
            <w:r>
              <w:rPr>
                <w:rFonts w:hint="eastAsia"/>
              </w:rPr>
              <w:t>タイプ）</w:t>
            </w:r>
          </w:p>
        </w:tc>
        <w:tc>
          <w:tcPr>
            <w:tcW w:w="3826" w:type="dxa"/>
            <w:vAlign w:val="center"/>
          </w:tcPr>
          <w:p w14:paraId="2EE5D42D" w14:textId="099F77BA" w:rsidR="00403BC0" w:rsidRPr="00F13DC8" w:rsidRDefault="00403BC0" w:rsidP="00403BC0">
            <w:r w:rsidRPr="00F13DC8">
              <w:rPr>
                <w:rFonts w:hint="eastAsia"/>
              </w:rPr>
              <w:t>リフト</w:t>
            </w:r>
            <w:r w:rsidR="008670EB">
              <w:rPr>
                <w:rFonts w:hint="eastAsia"/>
              </w:rPr>
              <w:t>１</w:t>
            </w:r>
            <w:r w:rsidR="009655CC">
              <w:rPr>
                <w:rFonts w:hint="eastAsia"/>
              </w:rPr>
              <w:t>基</w:t>
            </w:r>
            <w:r w:rsidRPr="00F13DC8">
              <w:rPr>
                <w:rFonts w:hint="eastAsia"/>
              </w:rPr>
              <w:t>分</w:t>
            </w:r>
          </w:p>
        </w:tc>
      </w:tr>
      <w:tr w:rsidR="00212989" w14:paraId="7E1E397B" w14:textId="77777777" w:rsidTr="00E3329E">
        <w:trPr>
          <w:trHeight w:val="60"/>
        </w:trPr>
        <w:tc>
          <w:tcPr>
            <w:tcW w:w="5279" w:type="dxa"/>
            <w:vAlign w:val="center"/>
          </w:tcPr>
          <w:p w14:paraId="362DBC73" w14:textId="1D2DEB1A" w:rsidR="00212989" w:rsidRDefault="00212989" w:rsidP="00E016C9">
            <w:pPr>
              <w:pStyle w:val="a6"/>
              <w:numPr>
                <w:ilvl w:val="0"/>
                <w:numId w:val="4"/>
              </w:numPr>
              <w:ind w:leftChars="0"/>
              <w:jc w:val="left"/>
            </w:pPr>
            <w:r>
              <w:rPr>
                <w:rFonts w:hint="eastAsia"/>
              </w:rPr>
              <w:t>アームフラップ</w:t>
            </w:r>
          </w:p>
        </w:tc>
        <w:tc>
          <w:tcPr>
            <w:tcW w:w="3826" w:type="dxa"/>
            <w:vAlign w:val="center"/>
          </w:tcPr>
          <w:p w14:paraId="13A3631E" w14:textId="555252F3" w:rsidR="00212989" w:rsidRPr="00F13DC8" w:rsidRDefault="00212989" w:rsidP="00403BC0">
            <w:r>
              <w:rPr>
                <w:rFonts w:hint="eastAsia"/>
              </w:rPr>
              <w:t>リフト</w:t>
            </w:r>
            <w:r>
              <w:rPr>
                <w:rFonts w:hint="eastAsia"/>
              </w:rPr>
              <w:t>1</w:t>
            </w:r>
            <w:r w:rsidR="009655CC">
              <w:rPr>
                <w:rFonts w:hint="eastAsia"/>
              </w:rPr>
              <w:t>基</w:t>
            </w:r>
            <w:r>
              <w:rPr>
                <w:rFonts w:hint="eastAsia"/>
              </w:rPr>
              <w:t>につき</w:t>
            </w:r>
            <w:r>
              <w:rPr>
                <w:rFonts w:hint="eastAsia"/>
              </w:rPr>
              <w:t>2</w:t>
            </w:r>
            <w:r>
              <w:rPr>
                <w:rFonts w:hint="eastAsia"/>
              </w:rPr>
              <w:t>個</w:t>
            </w:r>
          </w:p>
        </w:tc>
      </w:tr>
    </w:tbl>
    <w:p w14:paraId="1F33CAD2" w14:textId="77777777" w:rsidR="00212989" w:rsidRDefault="00212989" w:rsidP="00F02B79">
      <w:pPr>
        <w:ind w:firstLineChars="100" w:firstLine="211"/>
        <w:rPr>
          <w:b/>
        </w:rPr>
      </w:pPr>
    </w:p>
    <w:p w14:paraId="497E874F" w14:textId="6B3D069E" w:rsidR="005A5782" w:rsidRPr="00F02B79" w:rsidRDefault="00032EE1" w:rsidP="00F02B79">
      <w:pPr>
        <w:ind w:firstLineChars="100" w:firstLine="211"/>
        <w:rPr>
          <w:b/>
        </w:rPr>
      </w:pPr>
      <w:r>
        <w:rPr>
          <w:rFonts w:hint="eastAsia"/>
          <w:b/>
        </w:rPr>
        <w:t>4</w:t>
      </w:r>
      <w:r w:rsidR="00011CC5" w:rsidRPr="009F7EEE">
        <w:rPr>
          <w:rFonts w:hint="eastAsia"/>
          <w:b/>
        </w:rPr>
        <w:t>)</w:t>
      </w:r>
      <w:r w:rsidR="00011CC5" w:rsidRPr="009F7EEE">
        <w:rPr>
          <w:rFonts w:hint="eastAsia"/>
          <w:b/>
        </w:rPr>
        <w:t xml:space="preserve">　</w:t>
      </w:r>
      <w:r w:rsidR="00320548">
        <w:rPr>
          <w:rFonts w:hint="eastAsia"/>
          <w:b/>
        </w:rPr>
        <w:t>リフト</w:t>
      </w:r>
      <w:r w:rsidR="00770BF2">
        <w:rPr>
          <w:rFonts w:hint="eastAsia"/>
          <w:b/>
        </w:rPr>
        <w:t>設置床面</w:t>
      </w:r>
      <w:r w:rsidR="00011CC5">
        <w:rPr>
          <w:rFonts w:hint="eastAsia"/>
          <w:b/>
        </w:rPr>
        <w:t>仕様</w:t>
      </w:r>
    </w:p>
    <w:p w14:paraId="1619B852" w14:textId="77777777" w:rsidR="00320548" w:rsidRDefault="00F02B79" w:rsidP="00014932">
      <w:pPr>
        <w:widowControl/>
        <w:ind w:left="840" w:hangingChars="400" w:hanging="840"/>
        <w:jc w:val="left"/>
      </w:pPr>
      <w:r>
        <w:rPr>
          <w:rFonts w:hint="eastAsia"/>
        </w:rPr>
        <w:t xml:space="preserve">　　①</w:t>
      </w:r>
      <w:r w:rsidR="00320548">
        <w:rPr>
          <w:rFonts w:hint="eastAsia"/>
        </w:rPr>
        <w:t xml:space="preserve">　</w:t>
      </w:r>
      <w:r w:rsidR="00770BF2">
        <w:rPr>
          <w:rFonts w:hint="eastAsia"/>
        </w:rPr>
        <w:t>既存</w:t>
      </w:r>
      <w:r w:rsidR="00320548">
        <w:rPr>
          <w:rFonts w:hint="eastAsia"/>
        </w:rPr>
        <w:t>リフト</w:t>
      </w:r>
      <w:r w:rsidR="00770BF2">
        <w:rPr>
          <w:rFonts w:hint="eastAsia"/>
        </w:rPr>
        <w:t>撤去後の床面は、</w:t>
      </w:r>
      <w:r w:rsidR="00014932">
        <w:rPr>
          <w:rFonts w:hint="eastAsia"/>
        </w:rPr>
        <w:t>平坦な構造と</w:t>
      </w:r>
      <w:r w:rsidR="00024CE1">
        <w:rPr>
          <w:rFonts w:hint="eastAsia"/>
        </w:rPr>
        <w:t>し、他床面と同様の塗色を施す</w:t>
      </w:r>
      <w:r w:rsidR="00014932">
        <w:rPr>
          <w:rFonts w:hint="eastAsia"/>
        </w:rPr>
        <w:t>こと。</w:t>
      </w:r>
    </w:p>
    <w:p w14:paraId="73C0D45D" w14:textId="05A112E6" w:rsidR="00F02B79" w:rsidRPr="00F02B79" w:rsidRDefault="00F02B79" w:rsidP="00014932">
      <w:pPr>
        <w:widowControl/>
        <w:ind w:left="840" w:hangingChars="400" w:hanging="840"/>
        <w:jc w:val="left"/>
      </w:pPr>
      <w:r>
        <w:rPr>
          <w:rFonts w:hint="eastAsia"/>
        </w:rPr>
        <w:t xml:space="preserve">　　②　リフト設置床面は、車両の入庫が容易になるよう、</w:t>
      </w:r>
      <w:r w:rsidR="00741693">
        <w:rPr>
          <w:rFonts w:hint="eastAsia"/>
        </w:rPr>
        <w:t>オレンジ色のライン</w:t>
      </w:r>
      <w:r w:rsidR="00CA6500">
        <w:rPr>
          <w:rFonts w:hint="eastAsia"/>
        </w:rPr>
        <w:t>で枠を</w:t>
      </w:r>
      <w:r w:rsidR="00741693">
        <w:rPr>
          <w:rFonts w:hint="eastAsia"/>
        </w:rPr>
        <w:t>引くこと</w:t>
      </w:r>
      <w:r w:rsidR="00E016C9">
        <w:rPr>
          <w:rFonts w:hint="eastAsia"/>
        </w:rPr>
        <w:t>。</w:t>
      </w:r>
    </w:p>
    <w:p w14:paraId="5C1E3CBA" w14:textId="2F643C99" w:rsidR="004C1B2D" w:rsidRDefault="006128C8" w:rsidP="00011CC5">
      <w:pPr>
        <w:widowControl/>
        <w:jc w:val="left"/>
      </w:pPr>
      <w:r>
        <w:rPr>
          <w:noProof/>
          <w:sz w:val="22"/>
        </w:rPr>
        <mc:AlternateContent>
          <mc:Choice Requires="wps">
            <w:drawing>
              <wp:anchor distT="0" distB="0" distL="114300" distR="114300" simplePos="0" relativeHeight="251616768" behindDoc="0" locked="0" layoutInCell="1" allowOverlap="1" wp14:anchorId="43A9CCC9" wp14:editId="15B55EE4">
                <wp:simplePos x="0" y="0"/>
                <wp:positionH relativeFrom="column">
                  <wp:posOffset>3166110</wp:posOffset>
                </wp:positionH>
                <wp:positionV relativeFrom="paragraph">
                  <wp:posOffset>48259</wp:posOffset>
                </wp:positionV>
                <wp:extent cx="1193800" cy="201612"/>
                <wp:effectExtent l="19050" t="57150" r="25400" b="27305"/>
                <wp:wrapNone/>
                <wp:docPr id="11" name="直線矢印コネクタ 11"/>
                <wp:cNvGraphicFramePr/>
                <a:graphic xmlns:a="http://schemas.openxmlformats.org/drawingml/2006/main">
                  <a:graphicData uri="http://schemas.microsoft.com/office/word/2010/wordprocessingShape">
                    <wps:wsp>
                      <wps:cNvCnPr/>
                      <wps:spPr>
                        <a:xfrm flipH="1" flipV="1">
                          <a:off x="0" y="0"/>
                          <a:ext cx="1193800" cy="2016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76379B" id="_x0000_t32" coordsize="21600,21600" o:spt="32" o:oned="t" path="m,l21600,21600e" filled="f">
                <v:path arrowok="t" fillok="f" o:connecttype="none"/>
                <o:lock v:ext="edit" shapetype="t"/>
              </v:shapetype>
              <v:shape id="直線矢印コネクタ 11" o:spid="_x0000_s1026" type="#_x0000_t32" style="position:absolute;left:0;text-align:left;margin-left:249.3pt;margin-top:3.8pt;width:94pt;height:15.85pt;flip:x 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" strokecolor="black [3213]">
                <v:stroke endarrow="block"/>
              </v:shape>
            </w:pict>
          </mc:Fallback>
        </mc:AlternateContent>
      </w:r>
      <w:r>
        <w:rPr>
          <w:noProof/>
          <w:sz w:val="22"/>
        </w:rPr>
        <mc:AlternateContent>
          <mc:Choice Requires="wps">
            <w:drawing>
              <wp:anchor distT="0" distB="0" distL="114300" distR="114300" simplePos="0" relativeHeight="251529728" behindDoc="0" locked="0" layoutInCell="1" allowOverlap="1" wp14:anchorId="48EDE4DB" wp14:editId="1D8A4993">
                <wp:simplePos x="0" y="0"/>
                <wp:positionH relativeFrom="column">
                  <wp:posOffset>3880485</wp:posOffset>
                </wp:positionH>
                <wp:positionV relativeFrom="paragraph">
                  <wp:posOffset>110490</wp:posOffset>
                </wp:positionV>
                <wp:extent cx="188595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lt1"/>
                        </a:solidFill>
                        <a:ln w="6350">
                          <a:noFill/>
                        </a:ln>
                      </wps:spPr>
                      <wps:txbx>
                        <w:txbxContent>
                          <w:p w14:paraId="74E948C7" w14:textId="77777777" w:rsidR="009B0893" w:rsidRDefault="009B0893" w:rsidP="00566C7E">
                            <w:pPr>
                              <w:jc w:val="center"/>
                            </w:pPr>
                            <w:r>
                              <w:rPr>
                                <w:rFonts w:hint="eastAsia"/>
                              </w:rPr>
                              <w:t>リフト</w:t>
                            </w:r>
                            <w:r w:rsidR="00566C7E">
                              <w:rPr>
                                <w:rFonts w:hint="eastAsia"/>
                              </w:rPr>
                              <w:t>柱</w:t>
                            </w:r>
                            <w:r>
                              <w:t>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DE4DB" id="_x0000_t202" coordsize="21600,21600" o:spt="202" path="m,l,21600r21600,l21600,xe">
                <v:stroke joinstyle="miter"/>
                <v:path gradientshapeok="t" o:connecttype="rect"/>
              </v:shapetype>
              <v:shape id="テキスト ボックス 9" o:spid="_x0000_s1026" type="#_x0000_t202" style="position:absolute;margin-left:305.55pt;margin-top:8.7pt;width:148.5pt;height:27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" fillcolor="white [3201]" stroked="f" strokeweight=".5pt">
                <v:textbox>
                  <w:txbxContent>
                    <w:p w14:paraId="74E948C7" w14:textId="77777777" w:rsidR="009B0893" w:rsidRDefault="009B0893" w:rsidP="00566C7E">
                      <w:pPr>
                        <w:jc w:val="center"/>
                      </w:pPr>
                      <w:r>
                        <w:rPr>
                          <w:rFonts w:hint="eastAsia"/>
                        </w:rPr>
                        <w:t>リフト</w:t>
                      </w:r>
                      <w:r w:rsidR="00566C7E">
                        <w:rPr>
                          <w:rFonts w:hint="eastAsia"/>
                        </w:rPr>
                        <w:t>柱</w:t>
                      </w:r>
                      <w:r>
                        <w:t>部分</w:t>
                      </w:r>
                    </w:p>
                  </w:txbxContent>
                </v:textbox>
              </v:shape>
            </w:pict>
          </mc:Fallback>
        </mc:AlternateContent>
      </w:r>
      <w:r w:rsidR="00212989">
        <w:rPr>
          <w:noProof/>
          <w:sz w:val="22"/>
        </w:rPr>
        <mc:AlternateContent>
          <mc:Choice Requires="wps">
            <w:drawing>
              <wp:anchor distT="0" distB="0" distL="114300" distR="114300" simplePos="0" relativeHeight="251574784" behindDoc="0" locked="0" layoutInCell="1" allowOverlap="1" wp14:anchorId="401A66AB" wp14:editId="489D27A1">
                <wp:simplePos x="0" y="0"/>
                <wp:positionH relativeFrom="column">
                  <wp:posOffset>2049145</wp:posOffset>
                </wp:positionH>
                <wp:positionV relativeFrom="paragraph">
                  <wp:posOffset>130810</wp:posOffset>
                </wp:positionV>
                <wp:extent cx="0" cy="818515"/>
                <wp:effectExtent l="114300" t="38100" r="57150" b="57785"/>
                <wp:wrapNone/>
                <wp:docPr id="6" name="直線矢印コネクタ 6"/>
                <wp:cNvGraphicFramePr/>
                <a:graphic xmlns:a="http://schemas.openxmlformats.org/drawingml/2006/main">
                  <a:graphicData uri="http://schemas.microsoft.com/office/word/2010/wordprocessingShape">
                    <wps:wsp>
                      <wps:cNvCnPr/>
                      <wps:spPr>
                        <a:xfrm>
                          <a:off x="0" y="0"/>
                          <a:ext cx="0" cy="818515"/>
                        </a:xfrm>
                        <a:prstGeom prst="straightConnector1">
                          <a:avLst/>
                        </a:prstGeom>
                        <a:ln w="9525" cap="flat" cmpd="sng" algn="ctr">
                          <a:solidFill>
                            <a:schemeClr val="dk1"/>
                          </a:solidFill>
                          <a:prstDash val="solid"/>
                          <a:round/>
                          <a:headEnd type="arrow" w="lg" len="lg"/>
                          <a:tailEnd type="arrow" w="lg" len="lg"/>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2E157" id="直線矢印コネクタ 6" o:spid="_x0000_s1026" type="#_x0000_t32" style="position:absolute;left:0;text-align:left;margin-left:161.35pt;margin-top:10.3pt;width:0;height:64.4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" strokecolor="black [3200]">
                <v:stroke startarrow="open" startarrowwidth="wide" startarrowlength="long" endarrow="open" endarrowwidth="wide" endarrowlength="long"/>
              </v:shape>
            </w:pict>
          </mc:Fallback>
        </mc:AlternateContent>
      </w:r>
      <w:r w:rsidR="00212989">
        <w:rPr>
          <w:noProof/>
          <w:sz w:val="22"/>
        </w:rPr>
        <mc:AlternateContent>
          <mc:Choice Requires="wps">
            <w:drawing>
              <wp:anchor distT="0" distB="0" distL="114300" distR="114300" simplePos="0" relativeHeight="251571712" behindDoc="0" locked="0" layoutInCell="1" allowOverlap="1" wp14:anchorId="78987791" wp14:editId="00E0F4CC">
                <wp:simplePos x="0" y="0"/>
                <wp:positionH relativeFrom="column">
                  <wp:posOffset>1769110</wp:posOffset>
                </wp:positionH>
                <wp:positionV relativeFrom="paragraph">
                  <wp:posOffset>130810</wp:posOffset>
                </wp:positionV>
                <wp:extent cx="2266950" cy="829945"/>
                <wp:effectExtent l="0" t="0" r="19050" b="27305"/>
                <wp:wrapNone/>
                <wp:docPr id="1" name="正方形/長方形 1"/>
                <wp:cNvGraphicFramePr/>
                <a:graphic xmlns:a="http://schemas.openxmlformats.org/drawingml/2006/main">
                  <a:graphicData uri="http://schemas.microsoft.com/office/word/2010/wordprocessingShape">
                    <wps:wsp>
                      <wps:cNvSpPr/>
                      <wps:spPr>
                        <a:xfrm>
                          <a:off x="0" y="0"/>
                          <a:ext cx="2266950" cy="829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C0829" id="正方形/長方形 1" o:spid="_x0000_s1026" style="position:absolute;left:0;text-align:left;margin-left:139.3pt;margin-top:10.3pt;width:178.5pt;height:65.35pt;z-index:25157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" filled="f" strokecolor="black [3213]" strokeweight="2pt"/>
            </w:pict>
          </mc:Fallback>
        </mc:AlternateContent>
      </w:r>
      <w:r w:rsidR="00212989">
        <w:rPr>
          <w:noProof/>
          <w:sz w:val="22"/>
        </w:rPr>
        <mc:AlternateContent>
          <mc:Choice Requires="wps">
            <w:drawing>
              <wp:anchor distT="0" distB="0" distL="114300" distR="114300" simplePos="0" relativeHeight="251572736" behindDoc="0" locked="0" layoutInCell="1" allowOverlap="1" wp14:anchorId="5EA60B2D" wp14:editId="4BCA8DE0">
                <wp:simplePos x="0" y="0"/>
                <wp:positionH relativeFrom="column">
                  <wp:posOffset>2683510</wp:posOffset>
                </wp:positionH>
                <wp:positionV relativeFrom="paragraph">
                  <wp:posOffset>29210</wp:posOffset>
                </wp:positionV>
                <wp:extent cx="453390" cy="104775"/>
                <wp:effectExtent l="0" t="0" r="22860" b="28575"/>
                <wp:wrapNone/>
                <wp:docPr id="2" name="正方形/長方形 2"/>
                <wp:cNvGraphicFramePr/>
                <a:graphic xmlns:a="http://schemas.openxmlformats.org/drawingml/2006/main">
                  <a:graphicData uri="http://schemas.microsoft.com/office/word/2010/wordprocessingShape">
                    <wps:wsp>
                      <wps:cNvSpPr/>
                      <wps:spPr>
                        <a:xfrm>
                          <a:off x="0" y="0"/>
                          <a:ext cx="453390" cy="104775"/>
                        </a:xfrm>
                        <a:prstGeom prst="rect">
                          <a:avLst/>
                        </a:prstGeom>
                        <a:solidFill>
                          <a:schemeClr val="bg1">
                            <a:lumMod val="6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D1EF2" id="正方形/長方形 2" o:spid="_x0000_s1026" style="position:absolute;left:0;text-align:left;margin-left:211.3pt;margin-top:2.3pt;width:35.7pt;height:8.25pt;z-index:25157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" fillcolor="#a5a5a5 [2092]" strokecolor="black [3213]" strokeweight="2pt"/>
            </w:pict>
          </mc:Fallback>
        </mc:AlternateContent>
      </w:r>
    </w:p>
    <w:p w14:paraId="0F0C833D" w14:textId="6FE402BC" w:rsidR="004C1B2D" w:rsidRDefault="00212989" w:rsidP="00011CC5">
      <w:pPr>
        <w:widowControl/>
        <w:jc w:val="left"/>
      </w:pPr>
      <w:r>
        <w:rPr>
          <w:noProof/>
          <w:sz w:val="22"/>
        </w:rPr>
        <mc:AlternateContent>
          <mc:Choice Requires="wps">
            <w:drawing>
              <wp:anchor distT="0" distB="0" distL="114300" distR="114300" simplePos="0" relativeHeight="251780608" behindDoc="0" locked="0" layoutInCell="1" allowOverlap="1" wp14:anchorId="26D60C0A" wp14:editId="30770916">
                <wp:simplePos x="0" y="0"/>
                <wp:positionH relativeFrom="column">
                  <wp:posOffset>2012633</wp:posOffset>
                </wp:positionH>
                <wp:positionV relativeFrom="paragraph">
                  <wp:posOffset>54292</wp:posOffset>
                </wp:positionV>
                <wp:extent cx="618808" cy="551815"/>
                <wp:effectExtent l="0" t="0" r="0" b="0"/>
                <wp:wrapNone/>
                <wp:docPr id="16" name="テキスト ボックス 16"/>
                <wp:cNvGraphicFramePr/>
                <a:graphic xmlns:a="http://schemas.openxmlformats.org/drawingml/2006/main">
                  <a:graphicData uri="http://schemas.microsoft.com/office/word/2010/wordprocessingShape">
                    <wps:wsp>
                      <wps:cNvSpPr txBox="1"/>
                      <wps:spPr>
                        <a:xfrm rot="16200000">
                          <a:off x="0" y="0"/>
                          <a:ext cx="618808" cy="551815"/>
                        </a:xfrm>
                        <a:prstGeom prst="rect">
                          <a:avLst/>
                        </a:prstGeom>
                        <a:solidFill>
                          <a:schemeClr val="lt1">
                            <a:alpha val="0"/>
                          </a:schemeClr>
                        </a:solidFill>
                        <a:ln w="6350">
                          <a:noFill/>
                        </a:ln>
                      </wps:spPr>
                      <wps:txbx>
                        <w:txbxContent>
                          <w:p w14:paraId="109C1DCA" w14:textId="77777777" w:rsidR="00566C7E" w:rsidRDefault="00566C7E" w:rsidP="009B0893">
                            <w:r>
                              <w:rPr>
                                <w:rFonts w:hint="eastAsia"/>
                              </w:rPr>
                              <w:t>リフト</w:t>
                            </w:r>
                          </w:p>
                          <w:p w14:paraId="502F7EC9" w14:textId="77777777" w:rsidR="009B0893" w:rsidRDefault="00566C7E" w:rsidP="009B0893">
                            <w:r>
                              <w:t>内寸法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60C0A" id="テキスト ボックス 16" o:spid="_x0000_s1027" type="#_x0000_t202" style="position:absolute;margin-left:158.5pt;margin-top:4.25pt;width:48.75pt;height:43.45pt;rotation:-9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" fillcolor="white [3201]" stroked="f" strokeweight=".5pt">
                <v:fill opacity="0"/>
                <v:textbox>
                  <w:txbxContent>
                    <w:p w14:paraId="109C1DCA" w14:textId="77777777" w:rsidR="00566C7E" w:rsidRDefault="00566C7E" w:rsidP="009B0893">
                      <w:r>
                        <w:rPr>
                          <w:rFonts w:hint="eastAsia"/>
                        </w:rPr>
                        <w:t>リフト</w:t>
                      </w:r>
                    </w:p>
                    <w:p w14:paraId="502F7EC9" w14:textId="77777777" w:rsidR="009B0893" w:rsidRDefault="00566C7E" w:rsidP="009B0893">
                      <w:r>
                        <w:t>内寸法</w:t>
                      </w:r>
                    </w:p>
                  </w:txbxContent>
                </v:textbox>
              </v:shape>
            </w:pict>
          </mc:Fallback>
        </mc:AlternateContent>
      </w:r>
    </w:p>
    <w:p w14:paraId="6E138290" w14:textId="793AD96A" w:rsidR="004C1B2D" w:rsidRDefault="00212989" w:rsidP="00011CC5">
      <w:pPr>
        <w:widowControl/>
        <w:jc w:val="left"/>
      </w:pPr>
      <w:r>
        <w:rPr>
          <w:noProof/>
          <w:sz w:val="22"/>
        </w:rPr>
        <mc:AlternateContent>
          <mc:Choice Requires="wps">
            <w:drawing>
              <wp:anchor distT="0" distB="0" distL="114300" distR="114300" simplePos="0" relativeHeight="251527680" behindDoc="0" locked="0" layoutInCell="1" allowOverlap="1" wp14:anchorId="065A7875" wp14:editId="31158E5F">
                <wp:simplePos x="0" y="0"/>
                <wp:positionH relativeFrom="column">
                  <wp:posOffset>4044950</wp:posOffset>
                </wp:positionH>
                <wp:positionV relativeFrom="paragraph">
                  <wp:posOffset>161925</wp:posOffset>
                </wp:positionV>
                <wp:extent cx="1209675" cy="5524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209675" cy="552450"/>
                        </a:xfrm>
                        <a:prstGeom prst="rect">
                          <a:avLst/>
                        </a:prstGeom>
                        <a:solidFill>
                          <a:schemeClr val="lt1"/>
                        </a:solidFill>
                        <a:ln w="6350">
                          <a:noFill/>
                        </a:ln>
                      </wps:spPr>
                      <wps:txbx>
                        <w:txbxContent>
                          <w:p w14:paraId="63DDF917" w14:textId="77777777" w:rsidR="00FE486B" w:rsidRDefault="004A1CEB" w:rsidP="00FE486B">
                            <w:pPr>
                              <w:jc w:val="center"/>
                            </w:pPr>
                            <w:r>
                              <w:rPr>
                                <w:rFonts w:hint="eastAsia"/>
                              </w:rPr>
                              <w:t>ライン</w:t>
                            </w:r>
                          </w:p>
                          <w:p w14:paraId="55A9CC95" w14:textId="77777777" w:rsidR="004A1CEB" w:rsidRDefault="004A1CEB" w:rsidP="00FE486B">
                            <w:pPr>
                              <w:jc w:val="center"/>
                            </w:pPr>
                            <w:r>
                              <w:rPr>
                                <w:rFonts w:hint="eastAsia"/>
                              </w:rPr>
                              <w:t>（オレンジ</w:t>
                            </w:r>
                            <w:r>
                              <w:t>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A7875" id="テキスト ボックス 13" o:spid="_x0000_s1028" type="#_x0000_t202" style="position:absolute;margin-left:318.5pt;margin-top:12.75pt;width:95.25pt;height:43.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" fillcolor="white [3201]" stroked="f" strokeweight=".5pt">
                <v:textbox>
                  <w:txbxContent>
                    <w:p w14:paraId="63DDF917" w14:textId="77777777" w:rsidR="00FE486B" w:rsidRDefault="004A1CEB" w:rsidP="00FE486B">
                      <w:pPr>
                        <w:jc w:val="center"/>
                      </w:pPr>
                      <w:r>
                        <w:rPr>
                          <w:rFonts w:hint="eastAsia"/>
                        </w:rPr>
                        <w:t>ライン</w:t>
                      </w:r>
                    </w:p>
                    <w:p w14:paraId="55A9CC95" w14:textId="77777777" w:rsidR="004A1CEB" w:rsidRDefault="004A1CEB" w:rsidP="00FE486B">
                      <w:pPr>
                        <w:jc w:val="center"/>
                      </w:pPr>
                      <w:r>
                        <w:rPr>
                          <w:rFonts w:hint="eastAsia"/>
                        </w:rPr>
                        <w:t>（オレンジ</w:t>
                      </w:r>
                      <w:r>
                        <w:t>色）</w:t>
                      </w:r>
                    </w:p>
                  </w:txbxContent>
                </v:textbox>
              </v:shape>
            </w:pict>
          </mc:Fallback>
        </mc:AlternateContent>
      </w:r>
      <w:r w:rsidR="004C1B2D">
        <w:rPr>
          <w:noProof/>
          <w:sz w:val="22"/>
        </w:rPr>
        <mc:AlternateContent>
          <mc:Choice Requires="wps">
            <w:drawing>
              <wp:anchor distT="0" distB="0" distL="114300" distR="114300" simplePos="0" relativeHeight="251739648" behindDoc="0" locked="0" layoutInCell="1" allowOverlap="1" wp14:anchorId="19E4BD25" wp14:editId="7738FDA5">
                <wp:simplePos x="0" y="0"/>
                <wp:positionH relativeFrom="column">
                  <wp:posOffset>2985135</wp:posOffset>
                </wp:positionH>
                <wp:positionV relativeFrom="paragraph">
                  <wp:posOffset>65405</wp:posOffset>
                </wp:positionV>
                <wp:extent cx="819150" cy="30353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19150" cy="303530"/>
                        </a:xfrm>
                        <a:prstGeom prst="rect">
                          <a:avLst/>
                        </a:prstGeom>
                        <a:solidFill>
                          <a:schemeClr val="lt1">
                            <a:alpha val="0"/>
                          </a:schemeClr>
                        </a:solidFill>
                        <a:ln w="6350">
                          <a:noFill/>
                        </a:ln>
                      </wps:spPr>
                      <wps:txbx>
                        <w:txbxContent>
                          <w:p w14:paraId="03DC0684" w14:textId="77777777" w:rsidR="009B0893" w:rsidRDefault="00566C7E">
                            <w:r>
                              <w:t>5</w:t>
                            </w:r>
                            <w:r w:rsidR="00FE486B">
                              <w:rPr>
                                <w:rFonts w:hint="eastAsia"/>
                              </w:rPr>
                              <w:t>,</w:t>
                            </w:r>
                            <w:r>
                              <w:t>6</w:t>
                            </w:r>
                            <w:r w:rsidR="009B0893">
                              <w:rPr>
                                <w:rFonts w:hint="eastAsia"/>
                              </w:rPr>
                              <w:t>00</w:t>
                            </w:r>
                            <w:r w:rsidR="009B0893">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4BD25" id="テキスト ボックス 15" o:spid="_x0000_s1029" type="#_x0000_t202" style="position:absolute;margin-left:235.05pt;margin-top:5.15pt;width:64.5pt;height:23.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" fillcolor="white [3201]" stroked="f" strokeweight=".5pt">
                <v:fill opacity="0"/>
                <v:textbox>
                  <w:txbxContent>
                    <w:p w14:paraId="03DC0684" w14:textId="77777777" w:rsidR="009B0893" w:rsidRDefault="00566C7E">
                      <w:r>
                        <w:t>5</w:t>
                      </w:r>
                      <w:r w:rsidR="00FE486B">
                        <w:rPr>
                          <w:rFonts w:hint="eastAsia"/>
                        </w:rPr>
                        <w:t>,</w:t>
                      </w:r>
                      <w:r>
                        <w:t>6</w:t>
                      </w:r>
                      <w:r w:rsidR="009B0893">
                        <w:rPr>
                          <w:rFonts w:hint="eastAsia"/>
                        </w:rPr>
                        <w:t>00</w:t>
                      </w:r>
                      <w:r w:rsidR="009B0893">
                        <w:rPr>
                          <w:rFonts w:hint="eastAsia"/>
                        </w:rPr>
                        <w:t>ｍｍ</w:t>
                      </w:r>
                    </w:p>
                  </w:txbxContent>
                </v:textbox>
              </v:shape>
            </w:pict>
          </mc:Fallback>
        </mc:AlternateContent>
      </w:r>
    </w:p>
    <w:p w14:paraId="7D84D27C" w14:textId="577C9058" w:rsidR="004C1B2D" w:rsidRDefault="00212989" w:rsidP="00011CC5">
      <w:pPr>
        <w:widowControl/>
        <w:jc w:val="left"/>
      </w:pPr>
      <w:r>
        <w:rPr>
          <w:noProof/>
          <w:sz w:val="22"/>
        </w:rPr>
        <mc:AlternateContent>
          <mc:Choice Requires="wps">
            <w:drawing>
              <wp:anchor distT="0" distB="0" distL="114300" distR="114300" simplePos="0" relativeHeight="251575808" behindDoc="0" locked="0" layoutInCell="1" allowOverlap="1" wp14:anchorId="069D35FF" wp14:editId="0C4866C5">
                <wp:simplePos x="0" y="0"/>
                <wp:positionH relativeFrom="column">
                  <wp:posOffset>1744345</wp:posOffset>
                </wp:positionH>
                <wp:positionV relativeFrom="paragraph">
                  <wp:posOffset>144145</wp:posOffset>
                </wp:positionV>
                <wp:extent cx="2259330" cy="0"/>
                <wp:effectExtent l="38100" t="95250" r="0" b="133350"/>
                <wp:wrapNone/>
                <wp:docPr id="7" name="直線矢印コネクタ 7"/>
                <wp:cNvGraphicFramePr/>
                <a:graphic xmlns:a="http://schemas.openxmlformats.org/drawingml/2006/main">
                  <a:graphicData uri="http://schemas.microsoft.com/office/word/2010/wordprocessingShape">
                    <wps:wsp>
                      <wps:cNvCnPr/>
                      <wps:spPr>
                        <a:xfrm flipV="1">
                          <a:off x="0" y="0"/>
                          <a:ext cx="2259330" cy="0"/>
                        </a:xfrm>
                        <a:prstGeom prst="straightConnector1">
                          <a:avLst/>
                        </a:prstGeom>
                        <a:ln>
                          <a:headEnd type="arrow" w="lg" len="lg"/>
                          <a:tailEnd type="arrow" w="lg" len="lg"/>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EF7527" id="直線矢印コネクタ 7" o:spid="_x0000_s1026" type="#_x0000_t32" style="position:absolute;left:0;text-align:left;margin-left:137.35pt;margin-top:11.35pt;width:177.9pt;height:0;flip:y;z-index:25157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" strokecolor="black [3040]">
                <v:stroke startarrow="open" startarrowwidth="wide" startarrowlength="long" endarrow="open" endarrowwidth="wide" endarrowlength="long"/>
              </v:shape>
            </w:pict>
          </mc:Fallback>
        </mc:AlternateContent>
      </w:r>
      <w:r w:rsidR="004C1B2D">
        <w:rPr>
          <w:noProof/>
          <w:sz w:val="22"/>
        </w:rPr>
        <mc:AlternateContent>
          <mc:Choice Requires="wps">
            <w:drawing>
              <wp:anchor distT="0" distB="0" distL="114300" distR="114300" simplePos="0" relativeHeight="251698688" behindDoc="0" locked="0" layoutInCell="1" allowOverlap="1" wp14:anchorId="60678E89" wp14:editId="33D4FCAA">
                <wp:simplePos x="0" y="0"/>
                <wp:positionH relativeFrom="column">
                  <wp:posOffset>4032885</wp:posOffset>
                </wp:positionH>
                <wp:positionV relativeFrom="paragraph">
                  <wp:posOffset>69850</wp:posOffset>
                </wp:positionV>
                <wp:extent cx="323850" cy="144145"/>
                <wp:effectExtent l="38100" t="0" r="19050" b="65405"/>
                <wp:wrapNone/>
                <wp:docPr id="14" name="直線矢印コネクタ 14"/>
                <wp:cNvGraphicFramePr/>
                <a:graphic xmlns:a="http://schemas.openxmlformats.org/drawingml/2006/main">
                  <a:graphicData uri="http://schemas.microsoft.com/office/word/2010/wordprocessingShape">
                    <wps:wsp>
                      <wps:cNvCnPr/>
                      <wps:spPr>
                        <a:xfrm flipH="1">
                          <a:off x="0" y="0"/>
                          <a:ext cx="323850" cy="1441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BA7A21" id="直線矢印コネクタ 14" o:spid="_x0000_s1026" type="#_x0000_t32" style="position:absolute;left:0;text-align:left;margin-left:317.55pt;margin-top:5.5pt;width:25.5pt;height:11.3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" strokecolor="black [3213]">
                <v:stroke endarrow="block"/>
              </v:shape>
            </w:pict>
          </mc:Fallback>
        </mc:AlternateContent>
      </w:r>
    </w:p>
    <w:p w14:paraId="6B8BC8C5" w14:textId="46C96BDD" w:rsidR="004C1B2D" w:rsidRDefault="00212989" w:rsidP="00011CC5">
      <w:pPr>
        <w:widowControl/>
        <w:jc w:val="left"/>
      </w:pPr>
      <w:r>
        <w:rPr>
          <w:noProof/>
          <w:sz w:val="22"/>
        </w:rPr>
        <mc:AlternateContent>
          <mc:Choice Requires="wps">
            <w:drawing>
              <wp:anchor distT="0" distB="0" distL="114300" distR="114300" simplePos="0" relativeHeight="251782656" behindDoc="0" locked="0" layoutInCell="1" allowOverlap="1" wp14:anchorId="04ED1F7E" wp14:editId="37471BE5">
                <wp:simplePos x="0" y="0"/>
                <wp:positionH relativeFrom="column">
                  <wp:posOffset>2715260</wp:posOffset>
                </wp:positionH>
                <wp:positionV relativeFrom="paragraph">
                  <wp:posOffset>41275</wp:posOffset>
                </wp:positionV>
                <wp:extent cx="453390" cy="104775"/>
                <wp:effectExtent l="0" t="0" r="22860" b="28575"/>
                <wp:wrapNone/>
                <wp:docPr id="3" name="正方形/長方形 3"/>
                <wp:cNvGraphicFramePr/>
                <a:graphic xmlns:a="http://schemas.openxmlformats.org/drawingml/2006/main">
                  <a:graphicData uri="http://schemas.microsoft.com/office/word/2010/wordprocessingShape">
                    <wps:wsp>
                      <wps:cNvSpPr/>
                      <wps:spPr>
                        <a:xfrm>
                          <a:off x="0" y="0"/>
                          <a:ext cx="453390" cy="104775"/>
                        </a:xfrm>
                        <a:prstGeom prst="rect">
                          <a:avLst/>
                        </a:prstGeom>
                        <a:solidFill>
                          <a:schemeClr val="bg1">
                            <a:lumMod val="6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09994" id="正方形/長方形 3" o:spid="_x0000_s1026" style="position:absolute;left:0;text-align:left;margin-left:213.8pt;margin-top:3.25pt;width:35.7pt;height:8.25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" fillcolor="#a5a5a5 [2092]" strokecolor="black [3213]" strokeweight="2pt"/>
            </w:pict>
          </mc:Fallback>
        </mc:AlternateContent>
      </w:r>
    </w:p>
    <w:p w14:paraId="5B178CD4" w14:textId="687D8624" w:rsidR="009655CC" w:rsidRDefault="009655CC" w:rsidP="004C1B2D">
      <w:pPr>
        <w:ind w:firstLineChars="100" w:firstLine="211"/>
        <w:rPr>
          <w:b/>
        </w:rPr>
      </w:pPr>
    </w:p>
    <w:p w14:paraId="32900B44" w14:textId="77777777" w:rsidR="00E1762C" w:rsidRDefault="00E1762C" w:rsidP="004C1B2D">
      <w:pPr>
        <w:ind w:firstLineChars="100" w:firstLine="211"/>
        <w:rPr>
          <w:b/>
        </w:rPr>
      </w:pPr>
    </w:p>
    <w:p w14:paraId="6CA212CB" w14:textId="6BC40C44" w:rsidR="004C1B2D" w:rsidRPr="00F02B79" w:rsidRDefault="004C1B2D" w:rsidP="004C1B2D">
      <w:pPr>
        <w:ind w:firstLineChars="100" w:firstLine="211"/>
        <w:rPr>
          <w:b/>
        </w:rPr>
      </w:pPr>
      <w:r>
        <w:rPr>
          <w:rFonts w:hint="eastAsia"/>
          <w:b/>
        </w:rPr>
        <w:lastRenderedPageBreak/>
        <w:t>5</w:t>
      </w:r>
      <w:r w:rsidRPr="009F7EEE">
        <w:rPr>
          <w:rFonts w:hint="eastAsia"/>
          <w:b/>
        </w:rPr>
        <w:t>)</w:t>
      </w:r>
      <w:r w:rsidRPr="009F7EEE">
        <w:rPr>
          <w:rFonts w:hint="eastAsia"/>
          <w:b/>
        </w:rPr>
        <w:t xml:space="preserve">　</w:t>
      </w:r>
      <w:r>
        <w:rPr>
          <w:rFonts w:hint="eastAsia"/>
          <w:b/>
        </w:rPr>
        <w:t>その他</w:t>
      </w:r>
    </w:p>
    <w:p w14:paraId="20B7DEDF" w14:textId="7BC1910F" w:rsidR="004C1B2D" w:rsidRDefault="004C1B2D" w:rsidP="00CA6500">
      <w:pPr>
        <w:widowControl/>
        <w:ind w:left="840" w:hangingChars="400" w:hanging="840"/>
        <w:jc w:val="left"/>
      </w:pPr>
      <w:r>
        <w:rPr>
          <w:rFonts w:hint="eastAsia"/>
        </w:rPr>
        <w:t xml:space="preserve">　　①　既存のリフト</w:t>
      </w:r>
      <w:r w:rsidR="00090575">
        <w:rPr>
          <w:rFonts w:hint="eastAsia"/>
        </w:rPr>
        <w:t>に</w:t>
      </w:r>
      <w:r>
        <w:rPr>
          <w:rFonts w:hint="eastAsia"/>
        </w:rPr>
        <w:t>固定されている、電源コード、ライト、エアリールは、同一位置で使用できるよう、</w:t>
      </w:r>
      <w:r w:rsidR="0002780F">
        <w:rPr>
          <w:rFonts w:hint="eastAsia"/>
        </w:rPr>
        <w:t>リフト支柱に固定</w:t>
      </w:r>
      <w:r>
        <w:rPr>
          <w:rFonts w:hint="eastAsia"/>
        </w:rPr>
        <w:t>すること。</w:t>
      </w:r>
      <w:r w:rsidR="00090575">
        <w:rPr>
          <w:rFonts w:hint="eastAsia"/>
        </w:rPr>
        <w:t>オプション</w:t>
      </w:r>
      <w:r w:rsidR="0002780F">
        <w:rPr>
          <w:rFonts w:hint="eastAsia"/>
        </w:rPr>
        <w:t>による</w:t>
      </w:r>
      <w:r w:rsidR="00090575">
        <w:rPr>
          <w:rFonts w:hint="eastAsia"/>
        </w:rPr>
        <w:t>対応も可とする。</w:t>
      </w:r>
    </w:p>
    <w:p w14:paraId="4BE6E71B" w14:textId="55103758" w:rsidR="00350F9F" w:rsidRDefault="00350F9F" w:rsidP="00CA6500">
      <w:pPr>
        <w:widowControl/>
        <w:ind w:left="840" w:hangingChars="400" w:hanging="840"/>
        <w:jc w:val="left"/>
      </w:pPr>
      <w:r>
        <w:rPr>
          <w:rFonts w:hint="eastAsia"/>
        </w:rPr>
        <w:t xml:space="preserve">　　②　上記作業用ライト</w:t>
      </w:r>
      <w:r w:rsidR="00797E0B">
        <w:rPr>
          <w:rFonts w:hint="eastAsia"/>
        </w:rPr>
        <w:t>について</w:t>
      </w:r>
      <w:r>
        <w:rPr>
          <w:rFonts w:hint="eastAsia"/>
        </w:rPr>
        <w:t>は</w:t>
      </w:r>
      <w:r>
        <w:rPr>
          <w:rFonts w:hint="eastAsia"/>
        </w:rPr>
        <w:t>LED</w:t>
      </w:r>
      <w:r>
        <w:rPr>
          <w:rFonts w:hint="eastAsia"/>
        </w:rPr>
        <w:t>灯に置換すること。</w:t>
      </w:r>
    </w:p>
    <w:p w14:paraId="6A281AB0" w14:textId="24FE3B1D" w:rsidR="00E016C9" w:rsidRPr="007A1362" w:rsidRDefault="00E016C9" w:rsidP="00CA6500">
      <w:pPr>
        <w:widowControl/>
        <w:ind w:left="840" w:hangingChars="400" w:hanging="840"/>
        <w:jc w:val="left"/>
      </w:pPr>
      <w:r>
        <w:rPr>
          <w:rFonts w:hint="eastAsia"/>
        </w:rPr>
        <w:t xml:space="preserve">　　③　工事写真の撮影について、施行中の撮影は完了後に確認できない事項及び隠ぺいとなる部分に留意、着工前及び完成後の撮影は同位置方向とすること。</w:t>
      </w:r>
    </w:p>
    <w:sectPr w:rsidR="00E016C9" w:rsidRPr="007A1362" w:rsidSect="002E311F">
      <w:pgSz w:w="11906" w:h="16838"/>
      <w:pgMar w:top="1134" w:right="992"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B6A2" w14:textId="77777777" w:rsidR="00E06A12" w:rsidRDefault="00E06A12" w:rsidP="00B06464">
      <w:r>
        <w:separator/>
      </w:r>
    </w:p>
  </w:endnote>
  <w:endnote w:type="continuationSeparator" w:id="0">
    <w:p w14:paraId="256A85DD" w14:textId="77777777" w:rsidR="00E06A12" w:rsidRDefault="00E06A12" w:rsidP="00B0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516A" w14:textId="77777777" w:rsidR="00E06A12" w:rsidRDefault="00E06A12" w:rsidP="00B06464">
      <w:r>
        <w:separator/>
      </w:r>
    </w:p>
  </w:footnote>
  <w:footnote w:type="continuationSeparator" w:id="0">
    <w:p w14:paraId="1F19861D" w14:textId="77777777" w:rsidR="00E06A12" w:rsidRDefault="00E06A12" w:rsidP="00B06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913"/>
    <w:multiLevelType w:val="hybridMultilevel"/>
    <w:tmpl w:val="28BE8DEA"/>
    <w:lvl w:ilvl="0" w:tplc="21F0614C">
      <w:start w:val="1"/>
      <w:numFmt w:val="decimal"/>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E061231"/>
    <w:multiLevelType w:val="hybridMultilevel"/>
    <w:tmpl w:val="F954A28A"/>
    <w:lvl w:ilvl="0" w:tplc="21F0614C">
      <w:start w:val="1"/>
      <w:numFmt w:val="decimal"/>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6628FF"/>
    <w:multiLevelType w:val="hybridMultilevel"/>
    <w:tmpl w:val="3FB46094"/>
    <w:lvl w:ilvl="0" w:tplc="21F0614C">
      <w:start w:val="1"/>
      <w:numFmt w:val="decimal"/>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551039E"/>
    <w:multiLevelType w:val="hybridMultilevel"/>
    <w:tmpl w:val="68C6D606"/>
    <w:lvl w:ilvl="0" w:tplc="918E7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53D"/>
    <w:rsid w:val="00011CC5"/>
    <w:rsid w:val="00014932"/>
    <w:rsid w:val="00024CE1"/>
    <w:rsid w:val="00025A19"/>
    <w:rsid w:val="0002780F"/>
    <w:rsid w:val="00032EE1"/>
    <w:rsid w:val="00041124"/>
    <w:rsid w:val="000526EF"/>
    <w:rsid w:val="00056129"/>
    <w:rsid w:val="000864A7"/>
    <w:rsid w:val="00090575"/>
    <w:rsid w:val="000B1EE3"/>
    <w:rsid w:val="000B5F45"/>
    <w:rsid w:val="000B699E"/>
    <w:rsid w:val="000E26F1"/>
    <w:rsid w:val="00123356"/>
    <w:rsid w:val="0012582C"/>
    <w:rsid w:val="00162E8E"/>
    <w:rsid w:val="00176722"/>
    <w:rsid w:val="00181E4A"/>
    <w:rsid w:val="001D502B"/>
    <w:rsid w:val="001D7385"/>
    <w:rsid w:val="001E072F"/>
    <w:rsid w:val="00201722"/>
    <w:rsid w:val="002028A2"/>
    <w:rsid w:val="00203C95"/>
    <w:rsid w:val="00212202"/>
    <w:rsid w:val="00212989"/>
    <w:rsid w:val="00221B1F"/>
    <w:rsid w:val="00225B83"/>
    <w:rsid w:val="002B3833"/>
    <w:rsid w:val="002C0BC7"/>
    <w:rsid w:val="002C68C3"/>
    <w:rsid w:val="002D5116"/>
    <w:rsid w:val="002D7330"/>
    <w:rsid w:val="002E311F"/>
    <w:rsid w:val="002F010F"/>
    <w:rsid w:val="00312F35"/>
    <w:rsid w:val="00316B58"/>
    <w:rsid w:val="00320548"/>
    <w:rsid w:val="00350F9F"/>
    <w:rsid w:val="00372872"/>
    <w:rsid w:val="003A0864"/>
    <w:rsid w:val="003A1517"/>
    <w:rsid w:val="003F1FD3"/>
    <w:rsid w:val="003F7ECB"/>
    <w:rsid w:val="00403BC0"/>
    <w:rsid w:val="00411743"/>
    <w:rsid w:val="004178E5"/>
    <w:rsid w:val="00425FF9"/>
    <w:rsid w:val="00447C22"/>
    <w:rsid w:val="004504C8"/>
    <w:rsid w:val="004A1CEB"/>
    <w:rsid w:val="004B676D"/>
    <w:rsid w:val="004C1B2D"/>
    <w:rsid w:val="004C2ED8"/>
    <w:rsid w:val="004E78D2"/>
    <w:rsid w:val="004F43D7"/>
    <w:rsid w:val="00505377"/>
    <w:rsid w:val="00531B62"/>
    <w:rsid w:val="00562BBD"/>
    <w:rsid w:val="00566C7E"/>
    <w:rsid w:val="005809B4"/>
    <w:rsid w:val="0058712E"/>
    <w:rsid w:val="00590098"/>
    <w:rsid w:val="0059011B"/>
    <w:rsid w:val="005A1368"/>
    <w:rsid w:val="005A5782"/>
    <w:rsid w:val="005B5BC4"/>
    <w:rsid w:val="005E7AEE"/>
    <w:rsid w:val="006005E4"/>
    <w:rsid w:val="006128C8"/>
    <w:rsid w:val="00626B45"/>
    <w:rsid w:val="00676FBE"/>
    <w:rsid w:val="006907E2"/>
    <w:rsid w:val="006916B6"/>
    <w:rsid w:val="006972F4"/>
    <w:rsid w:val="006A3EB2"/>
    <w:rsid w:val="006B5C88"/>
    <w:rsid w:val="006D4DEF"/>
    <w:rsid w:val="006D743B"/>
    <w:rsid w:val="006E581A"/>
    <w:rsid w:val="006E6488"/>
    <w:rsid w:val="006F45E5"/>
    <w:rsid w:val="00702183"/>
    <w:rsid w:val="00741693"/>
    <w:rsid w:val="0074403F"/>
    <w:rsid w:val="00745BC3"/>
    <w:rsid w:val="00762267"/>
    <w:rsid w:val="00762D0C"/>
    <w:rsid w:val="00770BF2"/>
    <w:rsid w:val="007730D9"/>
    <w:rsid w:val="00793402"/>
    <w:rsid w:val="00797E0B"/>
    <w:rsid w:val="007A05D1"/>
    <w:rsid w:val="007A1362"/>
    <w:rsid w:val="007C4033"/>
    <w:rsid w:val="007E29E5"/>
    <w:rsid w:val="007E425A"/>
    <w:rsid w:val="00846AA5"/>
    <w:rsid w:val="008670EB"/>
    <w:rsid w:val="00876F39"/>
    <w:rsid w:val="00886419"/>
    <w:rsid w:val="008C19FE"/>
    <w:rsid w:val="008E33F0"/>
    <w:rsid w:val="008E5FA7"/>
    <w:rsid w:val="008F29DE"/>
    <w:rsid w:val="009024E5"/>
    <w:rsid w:val="00907912"/>
    <w:rsid w:val="009114EE"/>
    <w:rsid w:val="00922839"/>
    <w:rsid w:val="00963B85"/>
    <w:rsid w:val="00964531"/>
    <w:rsid w:val="009655CC"/>
    <w:rsid w:val="00975265"/>
    <w:rsid w:val="00981CE7"/>
    <w:rsid w:val="009B0893"/>
    <w:rsid w:val="009B2791"/>
    <w:rsid w:val="009B3EA1"/>
    <w:rsid w:val="009D4F5F"/>
    <w:rsid w:val="00A06ED4"/>
    <w:rsid w:val="00A156FA"/>
    <w:rsid w:val="00A21B15"/>
    <w:rsid w:val="00A97902"/>
    <w:rsid w:val="00AC3F68"/>
    <w:rsid w:val="00AC50AE"/>
    <w:rsid w:val="00AE1742"/>
    <w:rsid w:val="00AE22B2"/>
    <w:rsid w:val="00B06464"/>
    <w:rsid w:val="00B46C9E"/>
    <w:rsid w:val="00B52849"/>
    <w:rsid w:val="00B54D58"/>
    <w:rsid w:val="00B7248A"/>
    <w:rsid w:val="00BC6F3C"/>
    <w:rsid w:val="00BC745A"/>
    <w:rsid w:val="00BD0450"/>
    <w:rsid w:val="00C01B57"/>
    <w:rsid w:val="00C14D9C"/>
    <w:rsid w:val="00C45B8C"/>
    <w:rsid w:val="00C660A3"/>
    <w:rsid w:val="00C823DA"/>
    <w:rsid w:val="00CA4E88"/>
    <w:rsid w:val="00CA619F"/>
    <w:rsid w:val="00CA6500"/>
    <w:rsid w:val="00CC0F87"/>
    <w:rsid w:val="00CE0262"/>
    <w:rsid w:val="00CE3644"/>
    <w:rsid w:val="00CE7E88"/>
    <w:rsid w:val="00D209D5"/>
    <w:rsid w:val="00D2597D"/>
    <w:rsid w:val="00D4509F"/>
    <w:rsid w:val="00D474EA"/>
    <w:rsid w:val="00D568C4"/>
    <w:rsid w:val="00D74561"/>
    <w:rsid w:val="00D857B1"/>
    <w:rsid w:val="00D8621C"/>
    <w:rsid w:val="00DA30D8"/>
    <w:rsid w:val="00DA653A"/>
    <w:rsid w:val="00DF6338"/>
    <w:rsid w:val="00E016C9"/>
    <w:rsid w:val="00E0256B"/>
    <w:rsid w:val="00E06A12"/>
    <w:rsid w:val="00E1762C"/>
    <w:rsid w:val="00E3329E"/>
    <w:rsid w:val="00E44FC5"/>
    <w:rsid w:val="00E73E93"/>
    <w:rsid w:val="00E84E61"/>
    <w:rsid w:val="00E857DC"/>
    <w:rsid w:val="00EA3153"/>
    <w:rsid w:val="00EB2911"/>
    <w:rsid w:val="00ED0F35"/>
    <w:rsid w:val="00F02B79"/>
    <w:rsid w:val="00F107AF"/>
    <w:rsid w:val="00F13DC8"/>
    <w:rsid w:val="00F15B04"/>
    <w:rsid w:val="00F3053D"/>
    <w:rsid w:val="00F3474F"/>
    <w:rsid w:val="00F91544"/>
    <w:rsid w:val="00F95082"/>
    <w:rsid w:val="00F969EE"/>
    <w:rsid w:val="00F97281"/>
    <w:rsid w:val="00FE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F7EDCF"/>
  <w15:docId w15:val="{060AC073-783C-42EE-BBA9-33368707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04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04C8"/>
    <w:rPr>
      <w:rFonts w:asciiTheme="majorHAnsi" w:eastAsiaTheme="majorEastAsia" w:hAnsiTheme="majorHAnsi" w:cstheme="majorBidi"/>
      <w:sz w:val="18"/>
      <w:szCs w:val="18"/>
    </w:rPr>
  </w:style>
  <w:style w:type="paragraph" w:styleId="a6">
    <w:name w:val="List Paragraph"/>
    <w:basedOn w:val="a"/>
    <w:uiPriority w:val="34"/>
    <w:qFormat/>
    <w:rsid w:val="00041124"/>
    <w:pPr>
      <w:ind w:leftChars="400" w:left="840"/>
    </w:pPr>
  </w:style>
  <w:style w:type="paragraph" w:styleId="a7">
    <w:name w:val="header"/>
    <w:basedOn w:val="a"/>
    <w:link w:val="a8"/>
    <w:uiPriority w:val="99"/>
    <w:unhideWhenUsed/>
    <w:rsid w:val="00B06464"/>
    <w:pPr>
      <w:tabs>
        <w:tab w:val="center" w:pos="4252"/>
        <w:tab w:val="right" w:pos="8504"/>
      </w:tabs>
      <w:snapToGrid w:val="0"/>
    </w:pPr>
  </w:style>
  <w:style w:type="character" w:customStyle="1" w:styleId="a8">
    <w:name w:val="ヘッダー (文字)"/>
    <w:basedOn w:val="a0"/>
    <w:link w:val="a7"/>
    <w:uiPriority w:val="99"/>
    <w:rsid w:val="00B06464"/>
  </w:style>
  <w:style w:type="paragraph" w:styleId="a9">
    <w:name w:val="footer"/>
    <w:basedOn w:val="a"/>
    <w:link w:val="aa"/>
    <w:uiPriority w:val="99"/>
    <w:unhideWhenUsed/>
    <w:rsid w:val="00B06464"/>
    <w:pPr>
      <w:tabs>
        <w:tab w:val="center" w:pos="4252"/>
        <w:tab w:val="right" w:pos="8504"/>
      </w:tabs>
      <w:snapToGrid w:val="0"/>
    </w:pPr>
  </w:style>
  <w:style w:type="character" w:customStyle="1" w:styleId="aa">
    <w:name w:val="フッター (文字)"/>
    <w:basedOn w:val="a0"/>
    <w:link w:val="a9"/>
    <w:uiPriority w:val="99"/>
    <w:rsid w:val="00B0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A1C3-61C4-4128-9855-9D7A0CB8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N0408006</dc:creator>
  <cp:lastModifiedBy>有賀　万由美</cp:lastModifiedBy>
  <cp:revision>34</cp:revision>
  <cp:lastPrinted>2024-06-28T05:08:00Z</cp:lastPrinted>
  <dcterms:created xsi:type="dcterms:W3CDTF">2019-07-10T09:16:00Z</dcterms:created>
  <dcterms:modified xsi:type="dcterms:W3CDTF">2024-07-03T04:16:00Z</dcterms:modified>
</cp:coreProperties>
</file>